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Весь учебный материал программы распределен в соответствии с возрастным принципом комплектования групп  секции по</w:t>
      </w:r>
      <w:r>
        <w:rPr>
          <w:rFonts w:ascii="Times New Roman" w:eastAsia="Times New Roman" w:hAnsi="Times New Roman" w:cs="Times New Roman"/>
          <w:sz w:val="24"/>
        </w:rPr>
        <w:t xml:space="preserve"> бадминтон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 и рассчитан на последовательное и постепенное расширение теоретических знаний, практических умений и навыков.</w:t>
      </w:r>
      <w:proofErr w:type="gramEnd"/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Продолжительность занятий: 3 раза в неделю по 2 ч.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68500C" w:rsidRDefault="0068500C" w:rsidP="00685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Сроки реализации программы:</w:t>
      </w:r>
    </w:p>
    <w:p w:rsidR="0068500C" w:rsidRDefault="0068500C" w:rsidP="00685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42424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программа рассчитана на 5 лет- 234 часов в год.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Формы и режим занятий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Возраст от 9 до 13 лет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Оптимальная наполняемость групп 20  человек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Учебный процесс предполагает групповые формы учебных занятий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Нет отбора при поступлении в секцию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Продолжительность занятий: 3 раза в неделю по 2 часа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Ожидаемые результаты и способы их проверки: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концу обучения дети будут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знать: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-правила игры в  бадминтон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-теорию игры в бадминтон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-размеры площадки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высоту сетки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-технику и тактику игры в бадминтон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уметь: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-самостоятельно провести разминку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правильно передвигаться на площадке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имитировать удары с передвижением по площадке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-выполнять различные удары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-взаимодействовать в парной игре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обладать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 xml:space="preserve"> :</w:t>
      </w:r>
      <w:proofErr w:type="gramEnd"/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умением выполнять точные и дифференцированные пространственные, временные и мышечные восприятия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-команд</w:t>
      </w:r>
      <w:proofErr w:type="gramStart"/>
      <w:r>
        <w:rPr>
          <w:rFonts w:ascii="Times New Roman" w:eastAsia="Times New Roman" w:hAnsi="Times New Roman" w:cs="Times New Roman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</w:rPr>
        <w:t>парная игра) должна обладать коммуникативными способностями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-основами толерантного мышления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подведения итогов реализации программы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обучающихся обязательна сдача зачетов по практической подготовке. Оценивается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участие в районных, окружных и городских  соревнованиях.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Два раза в год (сентябрь и май) проводятся контрольные зачеты по общефизической подготовке.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УЧЕБНО-ТЕМАТИЧЕСКИЙ  ПЛАН  ПЕРВОГО ГОДА ОБУЧЕНИЯ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                           </w:t>
      </w:r>
    </w:p>
    <w:tbl>
      <w:tblPr>
        <w:tblW w:w="0" w:type="auto"/>
        <w:tblInd w:w="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0"/>
        <w:gridCol w:w="2841"/>
      </w:tblGrid>
      <w:tr w:rsidR="0068500C" w:rsidTr="0068500C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0C" w:rsidRDefault="0068500C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№№           Наименование разделов</w:t>
            </w:r>
          </w:p>
          <w:p w:rsidR="0068500C" w:rsidRDefault="0068500C">
            <w:pPr>
              <w:spacing w:after="0" w:line="240" w:lineRule="auto"/>
              <w:ind w:left="21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Общее кол-во</w:t>
            </w:r>
          </w:p>
          <w:p w:rsidR="0068500C" w:rsidRDefault="0068500C">
            <w:pPr>
              <w:tabs>
                <w:tab w:val="left" w:pos="8647"/>
                <w:tab w:val="left" w:pos="893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уч. часов</w:t>
            </w:r>
          </w:p>
        </w:tc>
      </w:tr>
    </w:tbl>
    <w:p w:rsidR="0068500C" w:rsidRDefault="0068500C" w:rsidP="0068500C">
      <w:pPr>
        <w:tabs>
          <w:tab w:val="left" w:pos="8647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теория      практика</w:t>
      </w:r>
    </w:p>
    <w:tbl>
      <w:tblPr>
        <w:tblW w:w="0" w:type="auto"/>
        <w:tblInd w:w="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1"/>
      </w:tblGrid>
      <w:tr w:rsidR="0068500C" w:rsidTr="0068500C">
        <w:tc>
          <w:tcPr>
            <w:tcW w:w="87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862"/>
              <w:gridCol w:w="1365"/>
              <w:gridCol w:w="1328"/>
            </w:tblGrid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1. Техника безопасности на занятиях       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4ч.</w:t>
                  </w: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2. Правила игры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6ч</w:t>
                  </w: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3. Гигиена                                                   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    Режим дня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 xml:space="preserve">5.   Общефизическая подготовка              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6.   Специальная  физическая  подготовка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22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36ч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7.   Подвижные игры                                   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22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8.   Спортивные игры                                 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22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50ч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9.   Участие в соревнованиях                             </w:t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222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20ч</w:t>
                  </w:r>
                </w:p>
              </w:tc>
            </w:tr>
          </w:tbl>
          <w:p w:rsidR="0068500C" w:rsidRDefault="0068500C">
            <w:pPr>
              <w:spacing w:after="0" w:line="240" w:lineRule="auto"/>
            </w:pPr>
          </w:p>
        </w:tc>
      </w:tr>
    </w:tbl>
    <w:p w:rsidR="0068500C" w:rsidRDefault="0068500C" w:rsidP="0068500C">
      <w:pPr>
        <w:tabs>
          <w:tab w:val="left" w:pos="5954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Итого: 234 часов.</w:t>
      </w:r>
    </w:p>
    <w:p w:rsidR="0068500C" w:rsidRDefault="0068500C" w:rsidP="0068500C">
      <w:pPr>
        <w:tabs>
          <w:tab w:val="left" w:pos="5954"/>
          <w:tab w:val="left" w:pos="893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68500C" w:rsidRDefault="0068500C" w:rsidP="0068500C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УЧЕБНО-ТЕМАТИЧЕСКИЙ  ПЛАН  ВТОРОГО ГОДА ОБУЧЕНИЯ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0"/>
        <w:gridCol w:w="2586"/>
      </w:tblGrid>
      <w:tr w:rsidR="0068500C" w:rsidTr="0068500C"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0C" w:rsidRDefault="0068500C">
            <w:pPr>
              <w:spacing w:after="0" w:line="240" w:lineRule="auto"/>
              <w:ind w:left="2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№№       Наименование разделов</w:t>
            </w:r>
          </w:p>
          <w:p w:rsidR="0068500C" w:rsidRDefault="0068500C">
            <w:pPr>
              <w:tabs>
                <w:tab w:val="left" w:pos="8418"/>
              </w:tabs>
              <w:spacing w:after="0" w:line="240" w:lineRule="auto"/>
              <w:ind w:left="-513" w:right="-14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у</w:t>
            </w:r>
          </w:p>
          <w:p w:rsidR="0068500C" w:rsidRDefault="0068500C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кол-во                                                                                 </w:t>
            </w:r>
          </w:p>
          <w:p w:rsidR="0068500C" w:rsidRDefault="0068500C">
            <w:pPr>
              <w:tabs>
                <w:tab w:val="left" w:pos="8418"/>
              </w:tabs>
              <w:spacing w:after="0" w:line="240" w:lineRule="auto"/>
              <w:ind w:left="-513" w:right="-1412"/>
            </w:pPr>
            <w:r>
              <w:rPr>
                <w:rFonts w:ascii="Times New Roman" w:eastAsia="Times New Roman" w:hAnsi="Times New Roman" w:cs="Times New Roman"/>
                <w:sz w:val="24"/>
              </w:rPr>
              <w:t>уч.   учебных     часов</w:t>
            </w:r>
          </w:p>
        </w:tc>
      </w:tr>
      <w:tr w:rsidR="0068500C" w:rsidTr="006850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0C" w:rsidRDefault="0068500C">
            <w:pPr>
              <w:spacing w:after="0" w:line="240" w:lineRule="auto"/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tabs>
                <w:tab w:val="left" w:pos="8418"/>
              </w:tabs>
              <w:spacing w:after="0" w:line="240" w:lineRule="auto"/>
              <w:ind w:left="-513" w:right="-1412"/>
            </w:pPr>
            <w:r>
              <w:rPr>
                <w:rFonts w:ascii="Times New Roman" w:eastAsia="Times New Roman" w:hAnsi="Times New Roman" w:cs="Times New Roman"/>
                <w:sz w:val="24"/>
              </w:rPr>
              <w:t>Те        теория      практика</w:t>
            </w:r>
          </w:p>
        </w:tc>
      </w:tr>
      <w:tr w:rsidR="0068500C" w:rsidTr="0068500C">
        <w:tc>
          <w:tcPr>
            <w:tcW w:w="85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73"/>
              <w:gridCol w:w="1155"/>
              <w:gridCol w:w="1372"/>
            </w:tblGrid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42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Техника безопасности на занятиях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4ч.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ind w:left="702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420"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Уход за инвентарем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420" w:hanging="360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Гигиена                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    Режим дня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5.   Общефизическая подготовка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ind w:right="-816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417" w:right="-816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32ч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6.   Специальная  физическая  подготовка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41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7.   Подвижные игры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41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8.   Спортивные игры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41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50ч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9.   Участие в соревнованиях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ind w:left="417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14ч</w:t>
                  </w:r>
                </w:p>
              </w:tc>
            </w:tr>
          </w:tbl>
          <w:p w:rsidR="0068500C" w:rsidRDefault="0068500C">
            <w:pPr>
              <w:spacing w:after="0" w:line="240" w:lineRule="auto"/>
            </w:pPr>
          </w:p>
        </w:tc>
      </w:tr>
    </w:tbl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Итого:   234 часов.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УЧЕБНО-ТЕМАТИЧЕСКИЙ  ПЛАН  ТРЕТЬЕГО ГОДА ОБУЧЕНИЯ</w:t>
      </w:r>
    </w:p>
    <w:p w:rsidR="0068500C" w:rsidRDefault="0068500C" w:rsidP="0068500C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tbl>
      <w:tblPr>
        <w:tblW w:w="0" w:type="auto"/>
        <w:tblInd w:w="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0"/>
        <w:gridCol w:w="2586"/>
      </w:tblGrid>
      <w:tr w:rsidR="0068500C" w:rsidTr="0068500C"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№№       Наименование разделов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у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кол-во                                                                                 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  учебных     часов</w:t>
            </w:r>
          </w:p>
        </w:tc>
      </w:tr>
      <w:tr w:rsidR="0068500C" w:rsidTr="006850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        теория      практика</w:t>
            </w:r>
          </w:p>
        </w:tc>
      </w:tr>
      <w:tr w:rsidR="0068500C" w:rsidTr="0068500C">
        <w:tc>
          <w:tcPr>
            <w:tcW w:w="85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80"/>
              <w:gridCol w:w="1156"/>
              <w:gridCol w:w="1364"/>
            </w:tblGrid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Техника безопасности на занятиях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4ч.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Уход за инвентарем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Гигиена                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    Режим дня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5.   Общефизическая подготовка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32ч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6.   Специальная  физическая  подготовка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7.   Подвижные игры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8.   Спортивные игры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60ч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9.   Участие в соревнованиях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14ч</w:t>
                  </w:r>
                </w:p>
              </w:tc>
            </w:tr>
          </w:tbl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Итого: 234 часа.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УЧЕБНО-ТЕМАТИЧЕСКОЕ ПЛАНИРОВАНИЕ ЧЕТВЕРТОГО ГОДА ОБУЧЕНИЯ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tbl>
      <w:tblPr>
        <w:tblW w:w="0" w:type="auto"/>
        <w:tblInd w:w="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0"/>
        <w:gridCol w:w="2586"/>
      </w:tblGrid>
      <w:tr w:rsidR="0068500C" w:rsidTr="0068500C"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№№       Наименование разделов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у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кол-во                                                                                 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  учебных     часов</w:t>
            </w:r>
          </w:p>
        </w:tc>
      </w:tr>
      <w:tr w:rsidR="0068500C" w:rsidTr="006850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        теория      практика</w:t>
            </w:r>
          </w:p>
        </w:tc>
      </w:tr>
      <w:tr w:rsidR="0068500C" w:rsidTr="0068500C">
        <w:tc>
          <w:tcPr>
            <w:tcW w:w="85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80"/>
              <w:gridCol w:w="1156"/>
              <w:gridCol w:w="1364"/>
            </w:tblGrid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Техника безопасности на занятиях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4ч.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Уход за инвентарем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lastRenderedPageBreak/>
                    <w:t xml:space="preserve"> Гигиена                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    Режим дня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5.   Общефизическая подготовка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32ч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6.   Специальная  физическая  подготовка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7.   Подвижные игры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8.   Спортивные игры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60ч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9.   Участие в соревнованиях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14ч</w:t>
                  </w:r>
                </w:p>
              </w:tc>
            </w:tr>
          </w:tbl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Итого: 234 часа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УЧЕБНО-ТЕМАТИЧЕСКОЕ ПЛАНИРОВАНИЕ ПЯТОГО ГОДА ОБУЧЕНИЯ</w:t>
      </w:r>
    </w:p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tbl>
      <w:tblPr>
        <w:tblW w:w="0" w:type="auto"/>
        <w:tblInd w:w="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0"/>
        <w:gridCol w:w="2586"/>
      </w:tblGrid>
      <w:tr w:rsidR="0068500C" w:rsidTr="0068500C">
        <w:tc>
          <w:tcPr>
            <w:tcW w:w="5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№№       Наименование разделов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 у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Общее кол-во                                                                                 </w:t>
            </w:r>
          </w:p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уч.   учебных     часов</w:t>
            </w:r>
          </w:p>
        </w:tc>
      </w:tr>
      <w:tr w:rsidR="0068500C" w:rsidTr="0068500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        теория      практика</w:t>
            </w:r>
          </w:p>
        </w:tc>
      </w:tr>
      <w:tr w:rsidR="0068500C" w:rsidTr="0068500C">
        <w:tc>
          <w:tcPr>
            <w:tcW w:w="85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780"/>
              <w:gridCol w:w="1156"/>
              <w:gridCol w:w="1364"/>
            </w:tblGrid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Техника безопасности на занятиях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4ч.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Уход за инвентарем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 w:rsidP="00F56F75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Гигиена                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4.    Режим дня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2ч</w:t>
                  </w: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5.   Общефизическая подготовка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32ч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6.   Специальная  физическая  подготовка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78ч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7.   Подвижные игры  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28ч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8.   Спортивные игры          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>60ч</w:t>
                  </w:r>
                </w:p>
              </w:tc>
            </w:tr>
            <w:tr w:rsidR="0068500C">
              <w:tc>
                <w:tcPr>
                  <w:tcW w:w="58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9.   Участие в соревнованиях                             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8500C" w:rsidRDefault="006850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14ч</w:t>
                  </w:r>
                </w:p>
              </w:tc>
            </w:tr>
          </w:tbl>
          <w:p w:rsidR="0068500C" w:rsidRDefault="00685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68500C" w:rsidRDefault="0068500C" w:rsidP="006850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Итого; 234 часа</w:t>
      </w:r>
    </w:p>
    <w:p w:rsidR="00BD0C46" w:rsidRDefault="00BD0C46">
      <w:bookmarkStart w:id="0" w:name="_GoBack"/>
      <w:bookmarkEnd w:id="0"/>
    </w:p>
    <w:sectPr w:rsidR="00BD0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E278C"/>
    <w:multiLevelType w:val="multilevel"/>
    <w:tmpl w:val="D43ED9A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D401AD6"/>
    <w:multiLevelType w:val="multilevel"/>
    <w:tmpl w:val="64BE64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0C"/>
    <w:rsid w:val="0068500C"/>
    <w:rsid w:val="00B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0C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0C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tramp</dc:creator>
  <cp:lastModifiedBy>donald tramp</cp:lastModifiedBy>
  <cp:revision>1</cp:revision>
  <dcterms:created xsi:type="dcterms:W3CDTF">2021-07-02T20:13:00Z</dcterms:created>
  <dcterms:modified xsi:type="dcterms:W3CDTF">2021-07-02T20:15:00Z</dcterms:modified>
</cp:coreProperties>
</file>