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16" w:rsidRDefault="00022C16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atic.wixstatic.com/media/965d6a_33c28ad424db468a8e954e15b0b7a3a4~mv2.jpg/v1/fill/w_329,h_459,al_c,q_80,usm_0.66_1.00_0.01/965d6a_33c28ad424db468a8e954e15b0b7a3a4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static.wixstatic.com/media/965d6a_33c28ad424db468a8e954e15b0b7a3a4~mv2.jpg/v1/fill/w_329,h_459,al_c,q_80,usm_0.66_1.00_0.01/965d6a_33c28ad424db468a8e954e15b0b7a3a4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fFEKlHAwAAhQ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="009817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8853488"/>
            <wp:effectExtent l="0" t="0" r="0" b="5080"/>
            <wp:docPr id="3" name="Рисунок 3" descr="D:\прога\программы общеразвивающие\тит лист судей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а\программы общеразвивающие\тит лист судейств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60" cy="88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Default="00707B1D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70F" w:rsidRPr="00022C16" w:rsidRDefault="0098170F" w:rsidP="00022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1D" w:rsidRPr="00D74C6E" w:rsidRDefault="00707B1D" w:rsidP="00707B1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74C6E">
        <w:rPr>
          <w:rFonts w:eastAsia="Times New Roman"/>
          <w:b/>
          <w:sz w:val="28"/>
          <w:szCs w:val="28"/>
          <w:lang w:eastAsia="ru-RU"/>
        </w:rPr>
        <w:t>СОДЕРЖАНИЕ.</w:t>
      </w:r>
    </w:p>
    <w:p w:rsidR="00707B1D" w:rsidRDefault="00707B1D" w:rsidP="00707B1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07B1D" w:rsidRPr="00F17543" w:rsidRDefault="00707B1D" w:rsidP="00707B1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07B1D" w:rsidRPr="00F17543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Пояснительная записка.</w:t>
      </w:r>
    </w:p>
    <w:p w:rsidR="00707B1D" w:rsidRPr="00F17543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1C5233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5233">
        <w:rPr>
          <w:rFonts w:eastAsia="Times New Roman"/>
          <w:sz w:val="28"/>
          <w:szCs w:val="28"/>
          <w:lang w:eastAsia="ru-RU"/>
        </w:rPr>
        <w:t>Календарно-учебный график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Учебный план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Содержание программы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Организационно-педагогические условия обеспечения программы</w:t>
      </w:r>
    </w:p>
    <w:p w:rsidR="00707B1D" w:rsidRPr="001C5233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Ожидаемые</w:t>
      </w:r>
      <w:r w:rsidRPr="00F17543">
        <w:rPr>
          <w:rFonts w:eastAsia="Times New Roman"/>
          <w:sz w:val="28"/>
          <w:szCs w:val="28"/>
          <w:lang w:eastAsia="ru-RU"/>
        </w:rPr>
        <w:t xml:space="preserve"> результат</w:t>
      </w:r>
      <w:r>
        <w:rPr>
          <w:rFonts w:eastAsia="Times New Roman"/>
          <w:sz w:val="28"/>
          <w:szCs w:val="28"/>
          <w:lang w:eastAsia="ru-RU"/>
        </w:rPr>
        <w:t>ы</w:t>
      </w:r>
    </w:p>
    <w:p w:rsidR="00707B1D" w:rsidRPr="001C5233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Оценочные материалы</w:t>
      </w:r>
    </w:p>
    <w:p w:rsidR="00707B1D" w:rsidRPr="00E26825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17543">
        <w:rPr>
          <w:rFonts w:eastAsia="Times New Roman"/>
          <w:sz w:val="28"/>
          <w:szCs w:val="28"/>
          <w:lang w:eastAsia="ru-RU"/>
        </w:rPr>
        <w:t>Организационные и методические рекомендации.</w:t>
      </w:r>
    </w:p>
    <w:p w:rsidR="00707B1D" w:rsidRPr="00327211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27211">
        <w:rPr>
          <w:rFonts w:eastAsia="Times New Roman"/>
          <w:sz w:val="28"/>
          <w:szCs w:val="28"/>
          <w:lang w:eastAsia="ru-RU"/>
        </w:rPr>
        <w:t>Список информационного обеспечения</w:t>
      </w:r>
    </w:p>
    <w:p w:rsidR="00707B1D" w:rsidRPr="00707B1D" w:rsidRDefault="00707B1D" w:rsidP="00707B1D">
      <w:pPr>
        <w:pStyle w:val="a5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1B098A" w:rsidRDefault="001B098A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707B1D" w:rsidRDefault="00707B1D" w:rsidP="00707B1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07B1D" w:rsidRPr="0098170F" w:rsidRDefault="0098170F" w:rsidP="00707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07B1D" w:rsidRPr="0098170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07B1D" w:rsidRPr="00707B1D" w:rsidRDefault="00707B1D" w:rsidP="00707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B1D" w:rsidRPr="00707B1D" w:rsidRDefault="00707B1D" w:rsidP="00707B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 нормативных документов:</w:t>
      </w:r>
    </w:p>
    <w:p w:rsidR="00707B1D" w:rsidRPr="00707B1D" w:rsidRDefault="00707B1D" w:rsidP="00707B1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 Об образовании в РФ» от 29.12.2012 № 273-Ф3.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07B1D">
        <w:rPr>
          <w:rFonts w:ascii="Times New Roman" w:hAnsi="Times New Roman" w:cs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РФ от 27.12.2013 № 1125 « 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707B1D" w:rsidRPr="00707B1D" w:rsidRDefault="00707B1D" w:rsidP="00707B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 МБУ ДО  «ДЮСШ  </w:t>
      </w:r>
      <w:proofErr w:type="spell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области».</w:t>
      </w:r>
    </w:p>
    <w:tbl>
      <w:tblPr>
        <w:tblpPr w:leftFromText="45" w:rightFromText="45" w:vertAnchor="text"/>
        <w:tblW w:w="504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</w:tblGrid>
      <w:tr w:rsidR="00707B1D" w:rsidRPr="00707B1D" w:rsidTr="00707B1D">
        <w:trPr>
          <w:tblCellSpacing w:w="37" w:type="dxa"/>
        </w:trPr>
        <w:tc>
          <w:tcPr>
            <w:tcW w:w="0" w:type="auto"/>
            <w:hideMark/>
          </w:tcPr>
          <w:p w:rsidR="00707B1D" w:rsidRPr="00707B1D" w:rsidRDefault="00707B1D" w:rsidP="0070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98A" w:rsidRDefault="00707B1D" w:rsidP="00BD33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задач детско-юношеских спортивных школ является под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готовка учащихся в роли помощников тренера, инструкторов и участие в организации и проведении массовых спортивных соревнований в каче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судей.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hAnsi="Times New Roman" w:cs="Times New Roman"/>
          <w:sz w:val="24"/>
          <w:szCs w:val="24"/>
        </w:rPr>
        <w:t>Инструкторская и судейская практика  позволяет подготовить помощников, привлекая учащихся к организации занятий и проведению соревнований.</w:t>
      </w:r>
      <w:r>
        <w:t xml:space="preserve"> </w:t>
      </w:r>
      <w:r w:rsidRPr="00707B1D">
        <w:rPr>
          <w:rFonts w:ascii="Times New Roman" w:hAnsi="Times New Roman" w:cs="Times New Roman"/>
          <w:sz w:val="24"/>
          <w:szCs w:val="24"/>
        </w:rPr>
        <w:t>Инструкторская и судейская практика - процесс овладения, учащимися, теоретическими знаниями и практическими умениями в области судейства и организации соревнований и в области проведения тренировок п</w:t>
      </w:r>
      <w:r w:rsidR="003E337D">
        <w:rPr>
          <w:rFonts w:ascii="Times New Roman" w:hAnsi="Times New Roman" w:cs="Times New Roman"/>
          <w:sz w:val="24"/>
          <w:szCs w:val="24"/>
        </w:rPr>
        <w:t>о видам спорта</w:t>
      </w:r>
      <w:r w:rsidRPr="00707B1D">
        <w:rPr>
          <w:rFonts w:ascii="Times New Roman" w:hAnsi="Times New Roman" w:cs="Times New Roman"/>
          <w:sz w:val="24"/>
          <w:szCs w:val="24"/>
        </w:rPr>
        <w:t xml:space="preserve">.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является элементарным, начальным курсом 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</w:t>
      </w:r>
      <w:proofErr w:type="spell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судейско</w:t>
      </w:r>
      <w:proofErr w:type="spell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инструкторскую  практику.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время, курс может быть предназначен для начинающих арбитров любого возраста, не претендующих на судейство соревнований  высокого уровня.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 проводятся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бесед, семинаров, самостоя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изучения литературы, практических занятий. 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овладеть принятой в виде спорта терминологией и командным языком для построения, отдачи ра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порта, проведения строевых и порядковых упражнений; овладеть основ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методами построения тренировочного занятия; овладеть способа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разминки, основной и заключительной частью. Занимающиеся долж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proofErr w:type="gram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тренером проводить</w:t>
      </w:r>
      <w:proofErr w:type="gram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разминку. Овладение обязанностями дежурного по группе (подготовка мест занятий, получе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необходимого инвентаря и оборудования и сдача его после оконча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занятия). Во время проведения занятий необходимо развивать способ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учащихся наблюдать за выполнением упражнений, технических приемов другими учениками, находить ошибки и уметь их исправлять. Во время обучения на учебно-тренировочном этапе необходимо научить занимающихся самостоятельному ведению дневника: вести учет трени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ровочных и соревновательных нагрузок, регистрировать результаты те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стирования, анализировать выступления на соревнованиях.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Судейские навыки приобретаются путем изучения правил соревно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ваний, привлечения учащихся к непосредственному выполнению судей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обязанностей в </w:t>
      </w:r>
      <w:proofErr w:type="gramStart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группах, ведения протоколов сорев</w:t>
      </w:r>
      <w:r w:rsidRPr="00707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нований.</w:t>
      </w:r>
    </w:p>
    <w:p w:rsidR="001B098A" w:rsidRPr="00707B1D" w:rsidRDefault="001B098A" w:rsidP="001B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7" w:rsidRPr="00E62877" w:rsidRDefault="00E62877" w:rsidP="00E62877">
      <w:pPr>
        <w:spacing w:after="0" w:line="240" w:lineRule="auto"/>
        <w:ind w:left="-1134" w:firstLine="1701"/>
        <w:rPr>
          <w:rFonts w:ascii="Times New Roman" w:hAnsi="Times New Roman" w:cs="Times New Roman"/>
          <w:b/>
          <w:sz w:val="24"/>
          <w:szCs w:val="24"/>
        </w:rPr>
      </w:pPr>
      <w:r w:rsidRPr="00E62877"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E62877">
        <w:rPr>
          <w:rFonts w:ascii="Times New Roman" w:hAnsi="Times New Roman" w:cs="Times New Roman"/>
          <w:b/>
          <w:sz w:val="24"/>
          <w:szCs w:val="24"/>
        </w:rPr>
        <w:t xml:space="preserve"> являются:                                                                   </w:t>
      </w:r>
    </w:p>
    <w:p w:rsidR="00E62877" w:rsidRPr="00E62877" w:rsidRDefault="00E62877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62877" w:rsidRDefault="00E62877" w:rsidP="00E628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с профессией судьи, получение начальных знаний, позволяющих обслуживать детские и массовые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3E337D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7D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по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приобрести практический опыт.</w:t>
      </w:r>
    </w:p>
    <w:p w:rsidR="00E62877" w:rsidRP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877" w:rsidRDefault="00E62877" w:rsidP="00E62877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877">
        <w:rPr>
          <w:rFonts w:ascii="Times New Roman" w:hAnsi="Times New Roman" w:cs="Times New Roman"/>
          <w:sz w:val="24"/>
          <w:szCs w:val="24"/>
        </w:rPr>
        <w:t xml:space="preserve"> </w:t>
      </w:r>
      <w:r w:rsidRPr="00E6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ставит перед собой следующие задачи:</w:t>
      </w:r>
    </w:p>
    <w:p w:rsidR="00E62877" w:rsidRPr="00E62877" w:rsidRDefault="003E337D" w:rsidP="00E62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принятой в видах спорта</w:t>
      </w:r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терминологией, знаниями и умениями в проведении простейших упражнений, основными методами построения учебно-тренировочного занятия.</w:t>
      </w:r>
    </w:p>
    <w:p w:rsidR="00B75D30" w:rsidRDefault="006C38A6" w:rsidP="00B7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подбором основных упражнений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разминки и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проведения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 заданию тренера,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замечать и исправлять ошибки при выполнении упражн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другими учащимися, помощью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занимающимся младших возрастных групп в разучивании отдельных упражнений и приемов.</w:t>
      </w:r>
    </w:p>
    <w:p w:rsidR="006C38A6" w:rsidRPr="00B75D30" w:rsidRDefault="006C38A6" w:rsidP="00B7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их в практике судейства.</w:t>
      </w:r>
    </w:p>
    <w:p w:rsidR="00E62877" w:rsidRPr="00633493" w:rsidRDefault="006C38A6" w:rsidP="0063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участия</w:t>
      </w:r>
      <w:r w:rsidR="00B75D30" w:rsidRPr="00B7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судействе в детско-юношеских спортивных и общеобразовательных школах в роли судьи, старшего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секретаря.</w:t>
      </w:r>
    </w:p>
    <w:p w:rsidR="00633493" w:rsidRPr="00633493" w:rsidRDefault="00E62877" w:rsidP="00633493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hAnsi="Times New Roman" w:cs="Times New Roman"/>
          <w:b/>
          <w:sz w:val="24"/>
          <w:szCs w:val="24"/>
        </w:rPr>
        <w:t>Актуальность программы определяется</w:t>
      </w:r>
      <w:r w:rsidR="00633493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созданием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услов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для личностного развития уча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социализации и профессионального самоопределения;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довлетворению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3493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</w:t>
      </w:r>
      <w:proofErr w:type="gramEnd"/>
    </w:p>
    <w:p w:rsidR="00633493" w:rsidRPr="00633493" w:rsidRDefault="00633493" w:rsidP="0063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 спортом;</w:t>
      </w:r>
    </w:p>
    <w:p w:rsidR="00E62877" w:rsidRPr="00E62877" w:rsidRDefault="00633493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здоровья учащихся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62877"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азвитием способностей воспитанников  к самостоятельному решению проблем в</w:t>
      </w:r>
    </w:p>
    <w:p w:rsidR="00E62877" w:rsidRPr="00E62877" w:rsidRDefault="00E62877" w:rsidP="00E6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E6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на основе использования социального опыта</w:t>
      </w:r>
    </w:p>
    <w:p w:rsidR="00633493" w:rsidRDefault="00E62877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t>воспитание</w:t>
      </w:r>
      <w:r w:rsidR="00633493">
        <w:rPr>
          <w:rFonts w:ascii="Times New Roman" w:hAnsi="Times New Roman" w:cs="Times New Roman"/>
          <w:sz w:val="24"/>
          <w:szCs w:val="24"/>
        </w:rPr>
        <w:t xml:space="preserve">м </w:t>
      </w:r>
      <w:r w:rsidRPr="00E62877">
        <w:rPr>
          <w:rFonts w:ascii="Times New Roman" w:hAnsi="Times New Roman" w:cs="Times New Roman"/>
          <w:sz w:val="24"/>
          <w:szCs w:val="24"/>
        </w:rPr>
        <w:t xml:space="preserve"> коммуникативных  качеств воспитанников    </w:t>
      </w:r>
    </w:p>
    <w:p w:rsidR="00633493" w:rsidRDefault="00633493" w:rsidP="00E6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37D" w:rsidRDefault="00633493" w:rsidP="006334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 </w:t>
      </w:r>
      <w:r w:rsidRPr="006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реализации:</w:t>
      </w:r>
      <w:r w:rsidRPr="00633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33493" w:rsidRDefault="00633493" w:rsidP="00633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3493">
        <w:rPr>
          <w:rFonts w:ascii="Times New Roman" w:hAnsi="Times New Roman" w:cs="Times New Roman"/>
          <w:sz w:val="24"/>
          <w:szCs w:val="24"/>
        </w:rPr>
        <w:t>Программа пред</w:t>
      </w:r>
      <w:r w:rsidR="003E337D">
        <w:rPr>
          <w:rFonts w:ascii="Times New Roman" w:hAnsi="Times New Roman" w:cs="Times New Roman"/>
          <w:sz w:val="24"/>
          <w:szCs w:val="24"/>
        </w:rPr>
        <w:t>назначена для занимающихся от 12</w:t>
      </w:r>
      <w:r>
        <w:rPr>
          <w:rFonts w:ascii="Times New Roman" w:hAnsi="Times New Roman" w:cs="Times New Roman"/>
          <w:sz w:val="24"/>
          <w:szCs w:val="24"/>
        </w:rPr>
        <w:t xml:space="preserve"> до 17 лет, </w:t>
      </w:r>
      <w:r w:rsidRPr="00633493">
        <w:rPr>
          <w:rFonts w:ascii="Times New Roman" w:hAnsi="Times New Roman" w:cs="Times New Roman"/>
          <w:sz w:val="24"/>
          <w:szCs w:val="24"/>
        </w:rPr>
        <w:t xml:space="preserve">К занятиям допускаются прошедшие медицинский осмотр и не имеющие противопоказаний к занятиям, прошедшие инструктаж о правилах поведения и технике безопасности. </w:t>
      </w:r>
      <w:r>
        <w:rPr>
          <w:rFonts w:ascii="Times New Roman" w:hAnsi="Times New Roman" w:cs="Times New Roman"/>
          <w:sz w:val="24"/>
          <w:szCs w:val="24"/>
        </w:rPr>
        <w:t>Срок реализации программы  2 месяц</w:t>
      </w:r>
      <w:r w:rsidRPr="00633493">
        <w:rPr>
          <w:rFonts w:ascii="Times New Roman" w:hAnsi="Times New Roman" w:cs="Times New Roman"/>
          <w:sz w:val="24"/>
          <w:szCs w:val="24"/>
        </w:rPr>
        <w:t>а.</w:t>
      </w:r>
      <w:r w:rsidRPr="006334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проводятся 2</w:t>
      </w:r>
      <w:r w:rsidRPr="00633493">
        <w:rPr>
          <w:rFonts w:ascii="Times New Roman" w:hAnsi="Times New Roman" w:cs="Times New Roman"/>
          <w:sz w:val="24"/>
          <w:szCs w:val="24"/>
          <w:lang w:eastAsia="ru-RU"/>
        </w:rPr>
        <w:t xml:space="preserve"> раза в неделю по 2 </w:t>
      </w:r>
      <w:proofErr w:type="gramStart"/>
      <w:r w:rsidRPr="00633493">
        <w:rPr>
          <w:rFonts w:ascii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633493">
        <w:rPr>
          <w:rFonts w:ascii="Times New Roman" w:hAnsi="Times New Roman" w:cs="Times New Roman"/>
          <w:sz w:val="24"/>
          <w:szCs w:val="24"/>
          <w:lang w:eastAsia="ru-RU"/>
        </w:rPr>
        <w:t xml:space="preserve"> часа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тренировки, беседы,  лекции, экскурсии</w:t>
      </w:r>
      <w:r w:rsid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="00EB266F" w:rsidRPr="0063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материала</w:t>
      </w:r>
      <w:r w:rsid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98A" w:rsidRDefault="001B098A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D3396" w:rsidRDefault="00BD3396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BD3396" w:rsidRDefault="00BD3396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EB266F" w:rsidRPr="00EB266F" w:rsidRDefault="00EB266F" w:rsidP="00EB26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B266F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2.Календарно -  учебный график</w:t>
      </w:r>
    </w:p>
    <w:p w:rsidR="00EB266F" w:rsidRPr="00EB266F" w:rsidRDefault="00EB266F" w:rsidP="00EB266F">
      <w:pPr>
        <w:pStyle w:val="a4"/>
        <w:jc w:val="both"/>
      </w:pPr>
      <w:r w:rsidRPr="00EB266F">
        <w:t>Тренировочная  деят</w:t>
      </w:r>
      <w:r>
        <w:t xml:space="preserve">ельность организуется </w:t>
      </w:r>
      <w:r w:rsidRPr="00EB266F">
        <w:t>в соответствии с кален</w:t>
      </w:r>
      <w:r>
        <w:t xml:space="preserve">дарным учебным графиком, </w:t>
      </w:r>
      <w:r w:rsidRPr="00EB266F">
        <w:t xml:space="preserve"> учебным планом и календарем спортивн</w:t>
      </w:r>
      <w:r>
        <w:t>о-массовых мероприятий.  У</w:t>
      </w:r>
      <w:r w:rsidR="00C760CF">
        <w:t>чебный план рассчитан на  12</w:t>
      </w:r>
      <w:r w:rsidRPr="00EB266F">
        <w:t xml:space="preserve"> недель в условиях ДЮСШ</w:t>
      </w:r>
      <w:r>
        <w:t>.</w:t>
      </w:r>
    </w:p>
    <w:tbl>
      <w:tblPr>
        <w:tblStyle w:val="9"/>
        <w:tblW w:w="0" w:type="auto"/>
        <w:tblInd w:w="534" w:type="dxa"/>
        <w:tblLook w:val="04A0" w:firstRow="1" w:lastRow="0" w:firstColumn="1" w:lastColumn="0" w:noHBand="0" w:noVBand="1"/>
      </w:tblPr>
      <w:tblGrid>
        <w:gridCol w:w="3302"/>
        <w:gridCol w:w="5339"/>
      </w:tblGrid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Начало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12C3E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 июн</w:t>
            </w:r>
            <w:r w:rsidR="00EB266F"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я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Окончание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12C3E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31 августа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Начало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9.00 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Окончание учебных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20.00ч.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Режим работы ДЮСШ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 9.00 – 20.00ч.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Продолжительность учебного года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F" w:rsidRDefault="00E12C3E" w:rsidP="00DA10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266F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 w:rsidR="00EB266F" w:rsidRPr="00FA78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266F">
              <w:rPr>
                <w:rFonts w:ascii="Times New Roman" w:hAnsi="Times New Roman"/>
                <w:sz w:val="24"/>
                <w:szCs w:val="24"/>
              </w:rPr>
              <w:t xml:space="preserve"> в условиях ДЮСШ </w:t>
            </w:r>
            <w:r w:rsidR="00EB266F" w:rsidRPr="00FA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sz w:val="24"/>
                <w:szCs w:val="24"/>
              </w:rPr>
              <w:t>Объем учебно-тренировочной нагрузки в неделю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C3E">
              <w:rPr>
                <w:rFonts w:ascii="Times New Roman" w:hAnsi="Times New Roman"/>
                <w:sz w:val="24"/>
                <w:szCs w:val="24"/>
              </w:rPr>
              <w:t>6 часов</w:t>
            </w:r>
            <w:r w:rsidRPr="00FA78AC">
              <w:rPr>
                <w:rFonts w:ascii="Times New Roman" w:hAnsi="Times New Roman"/>
                <w:sz w:val="24"/>
                <w:szCs w:val="24"/>
              </w:rPr>
              <w:t xml:space="preserve">  в  неделю 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Продолжительность занятий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1ч. 40мин </w:t>
            </w: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(2 </w:t>
            </w:r>
            <w:proofErr w:type="gramStart"/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академических</w:t>
            </w:r>
            <w:proofErr w:type="gramEnd"/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часа с 10-тиминутным перерывом)  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12C3E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25.07.2020г – 30.07.2021</w:t>
            </w:r>
            <w:r w:rsidR="00EB266F"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</w:t>
            </w:r>
          </w:p>
        </w:tc>
      </w:tr>
      <w:tr w:rsidR="00EB266F" w:rsidRPr="004E2E1A" w:rsidTr="00DA1070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B266F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Промежуточная аттестация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F" w:rsidRPr="00FA78AC" w:rsidRDefault="00E12C3E" w:rsidP="00DA1070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25.08.2021г – 31.08.2021</w:t>
            </w:r>
            <w:r w:rsidR="00EB266F" w:rsidRPr="00FA78A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г</w:t>
            </w:r>
          </w:p>
        </w:tc>
      </w:tr>
    </w:tbl>
    <w:p w:rsidR="00EB266F" w:rsidRDefault="00EB266F" w:rsidP="00EB266F">
      <w:pPr>
        <w:jc w:val="center"/>
        <w:rPr>
          <w:b/>
          <w:color w:val="333333"/>
          <w:sz w:val="28"/>
          <w:szCs w:val="28"/>
          <w:u w:val="single"/>
          <w:lang w:eastAsia="ru-RU"/>
        </w:rPr>
      </w:pPr>
    </w:p>
    <w:p w:rsidR="00AA6765" w:rsidRDefault="00AA6765" w:rsidP="00EB266F">
      <w:pPr>
        <w:jc w:val="center"/>
        <w:rPr>
          <w:b/>
          <w:color w:val="333333"/>
          <w:sz w:val="28"/>
          <w:szCs w:val="28"/>
          <w:u w:val="single"/>
          <w:lang w:eastAsia="ru-RU"/>
        </w:rPr>
      </w:pPr>
    </w:p>
    <w:p w:rsidR="007E2377" w:rsidRDefault="00EB266F" w:rsidP="00EB266F">
      <w:pPr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EB266F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3.Учебный план</w:t>
      </w:r>
      <w:r w:rsidRPr="00EB266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</w:t>
      </w:r>
    </w:p>
    <w:p w:rsidR="00EB266F" w:rsidRPr="00EB266F" w:rsidRDefault="00EB266F" w:rsidP="00EB26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66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          </w:t>
      </w:r>
      <w:r w:rsidRPr="00EB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tbl>
      <w:tblPr>
        <w:tblStyle w:val="a6"/>
        <w:tblW w:w="7405" w:type="dxa"/>
        <w:jc w:val="center"/>
        <w:tblInd w:w="5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5"/>
        <w:gridCol w:w="3084"/>
        <w:gridCol w:w="6"/>
      </w:tblGrid>
      <w:tr w:rsidR="00AA6765" w:rsidRPr="006A2DD9" w:rsidTr="00AA6765">
        <w:trPr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AA6765" w:rsidRPr="00AA6765" w:rsidRDefault="00AA6765" w:rsidP="00EB266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:rsidR="00AA6765" w:rsidRPr="00AA6765" w:rsidRDefault="00AA6765" w:rsidP="00AA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6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судейства соревнований</w:t>
            </w:r>
          </w:p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C760CF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36</w:t>
            </w:r>
            <w:r w:rsidR="00473A37"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Pr="00EB266F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Pr="00AA6765" w:rsidRDefault="00E12C3E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10</w:t>
            </w:r>
            <w:r w:rsidR="006E6C5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судей и судейской бригады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E12C3E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  <w:r w:rsidR="006E6C5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часа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судьи и терминология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E12C3E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  <w:r w:rsidR="006E6C5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часа</w:t>
            </w:r>
          </w:p>
        </w:tc>
      </w:tr>
      <w:tr w:rsidR="00C760CF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C760CF" w:rsidRDefault="00C760CF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игры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C760CF" w:rsidRDefault="00C760CF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10 часов</w:t>
            </w:r>
          </w:p>
        </w:tc>
      </w:tr>
      <w:tr w:rsidR="006E6C54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6E6C54" w:rsidRPr="006E6C54" w:rsidRDefault="006E6C54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5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спортивной школы  качестве судьи в поле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6E6C54" w:rsidRDefault="00E12C3E" w:rsidP="00DA107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8</w:t>
            </w:r>
            <w:r w:rsidR="007E237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EB266F" w:rsidRDefault="00AA6765" w:rsidP="00AA6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Инструкторская практика</w:t>
            </w:r>
          </w:p>
          <w:p w:rsidR="00AA6765" w:rsidRPr="007E2377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7E2377" w:rsidRDefault="00C760CF" w:rsidP="00473A3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34 часа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тренировочных занятий по избранному виду спорта с начинающими спортсменами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Pr="00AA6765" w:rsidRDefault="00C760CF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10</w:t>
            </w:r>
            <w:r w:rsidR="007E237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части тренировочного занятия под руководством тренера.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C760CF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6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 тренировочного занятия.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C760CF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6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спортивно-массовых мероприятий в физкультурно-спортивной организации или образовательном учреждении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E12C3E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6</w:t>
            </w:r>
            <w:r w:rsidR="00B03D02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 xml:space="preserve"> часов</w:t>
            </w:r>
          </w:p>
        </w:tc>
      </w:tr>
      <w:tr w:rsidR="007E2377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7E2377" w:rsidRPr="007E2377" w:rsidRDefault="007E2377" w:rsidP="00AA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 под руководством тренера.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7E2377" w:rsidRDefault="00C760CF" w:rsidP="00473A3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6 часов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Промежуточная аттестация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C760CF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  <w:r w:rsidR="007E237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 xml:space="preserve"> час</w:t>
            </w:r>
            <w:r w:rsidR="00E12C3E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а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Итоговая аттестация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6E6C54" w:rsidP="006E6C54">
            <w:pPr>
              <w:tabs>
                <w:tab w:val="left" w:pos="1065"/>
                <w:tab w:val="center" w:pos="1436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ab/>
            </w: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ab/>
            </w:r>
            <w:r w:rsidR="00C760CF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  <w:r w:rsidR="00E12C3E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="007E2377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час</w:t>
            </w:r>
            <w:r w:rsidR="00E12C3E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а</w:t>
            </w:r>
          </w:p>
        </w:tc>
      </w:tr>
      <w:tr w:rsidR="00AA6765" w:rsidRPr="006A2DD9" w:rsidTr="00AA6765">
        <w:trPr>
          <w:gridAfter w:val="1"/>
          <w:wAfter w:w="6" w:type="dxa"/>
          <w:jc w:val="center"/>
        </w:trPr>
        <w:tc>
          <w:tcPr>
            <w:tcW w:w="4315" w:type="dxa"/>
            <w:shd w:val="clear" w:color="auto" w:fill="auto"/>
            <w:tcMar>
              <w:left w:w="103" w:type="dxa"/>
            </w:tcMar>
          </w:tcPr>
          <w:p w:rsidR="00AA6765" w:rsidRPr="006E6C54" w:rsidRDefault="00AA6765" w:rsidP="00EB266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E6C54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Итого: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AA6765" w:rsidRPr="006E6C54" w:rsidRDefault="00C760CF" w:rsidP="00DA107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hi-IN" w:bidi="hi-IN"/>
              </w:rPr>
              <w:t>76 часов</w:t>
            </w:r>
          </w:p>
        </w:tc>
      </w:tr>
    </w:tbl>
    <w:p w:rsidR="00AA6765" w:rsidRDefault="00AA6765" w:rsidP="00AA6765">
      <w:pPr>
        <w:jc w:val="both"/>
        <w:rPr>
          <w:rFonts w:eastAsia="SimSun"/>
          <w:sz w:val="28"/>
          <w:szCs w:val="28"/>
          <w:shd w:val="clear" w:color="auto" w:fill="FFFFFF"/>
          <w:lang w:eastAsia="hi-IN" w:bidi="hi-IN"/>
        </w:rPr>
      </w:pPr>
    </w:p>
    <w:p w:rsidR="00473A37" w:rsidRDefault="00AA6765" w:rsidP="00AA6765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</w:pP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Формы проведения текущей и промеж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уточной аттестации –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тесты по 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теоретической  и практической  подготовке, судейство тренировочной игры.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Сроки проведения</w:t>
      </w:r>
      <w:r w:rsidR="00473A3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 xml:space="preserve">  про</w:t>
      </w:r>
      <w:r w:rsidR="009A7FF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межуточной аттестации до 31 августа</w:t>
      </w:r>
      <w:r w:rsidRPr="00AA676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  <w:t>.</w:t>
      </w:r>
    </w:p>
    <w:p w:rsidR="001B098A" w:rsidRPr="00AA6765" w:rsidRDefault="001B098A" w:rsidP="00AA6765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hi-IN" w:bidi="hi-IN"/>
        </w:rPr>
      </w:pPr>
    </w:p>
    <w:p w:rsidR="00473A37" w:rsidRDefault="00473A37" w:rsidP="00473A37">
      <w:pPr>
        <w:tabs>
          <w:tab w:val="left" w:pos="3952"/>
        </w:tabs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3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4.Содержание учебного плана.</w:t>
      </w:r>
    </w:p>
    <w:p w:rsidR="00EB266F" w:rsidRPr="00473A37" w:rsidRDefault="00EB266F" w:rsidP="00A51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BB" w:rsidRPr="00987E28" w:rsidRDefault="00473A37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BB">
        <w:rPr>
          <w:rFonts w:ascii="Times New Roman" w:hAnsi="Times New Roman" w:cs="Times New Roman"/>
          <w:b/>
          <w:sz w:val="24"/>
          <w:szCs w:val="24"/>
        </w:rPr>
        <w:t xml:space="preserve">Основы судейства соревнований: </w:t>
      </w:r>
      <w:r w:rsidRPr="00B04FBB">
        <w:rPr>
          <w:rFonts w:ascii="Times New Roman" w:hAnsi="Times New Roman" w:cs="Times New Roman"/>
          <w:sz w:val="24"/>
          <w:szCs w:val="24"/>
        </w:rPr>
        <w:br/>
        <w:t>Общая характеристика футбола</w:t>
      </w:r>
      <w:r w:rsidR="00987E28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>(волейбола, баскетбола)</w:t>
      </w:r>
      <w:r w:rsidRPr="00B04FBB">
        <w:rPr>
          <w:rFonts w:ascii="Times New Roman" w:hAnsi="Times New Roman" w:cs="Times New Roman"/>
          <w:sz w:val="24"/>
          <w:szCs w:val="24"/>
        </w:rPr>
        <w:t xml:space="preserve"> как спортивной игры.</w:t>
      </w:r>
      <w:r w:rsidRPr="00B04FBB">
        <w:rPr>
          <w:rFonts w:ascii="Times New Roman" w:hAnsi="Times New Roman" w:cs="Times New Roman"/>
          <w:sz w:val="24"/>
          <w:szCs w:val="24"/>
        </w:rPr>
        <w:br/>
        <w:t>Краткий экскурс в историю возникновения и первоначальное зарождение футбола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(волейбола, баскетбола)</w:t>
      </w:r>
      <w:r w:rsidRPr="00B04FBB">
        <w:rPr>
          <w:rFonts w:ascii="Times New Roman" w:hAnsi="Times New Roman" w:cs="Times New Roman"/>
          <w:sz w:val="24"/>
          <w:szCs w:val="24"/>
        </w:rPr>
        <w:t>. Возникновение и эволюция  Правил игры в футбол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(волейбол, баскетбол)</w:t>
      </w:r>
      <w:r w:rsidRPr="00B04FBB">
        <w:rPr>
          <w:rFonts w:ascii="Times New Roman" w:hAnsi="Times New Roman" w:cs="Times New Roman"/>
          <w:sz w:val="24"/>
          <w:szCs w:val="24"/>
        </w:rPr>
        <w:t>. История футбольного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(волейболь</w:t>
      </w:r>
      <w:r w:rsidR="00987E28" w:rsidRPr="00B04FBB">
        <w:rPr>
          <w:rFonts w:ascii="Times New Roman" w:hAnsi="Times New Roman" w:cs="Times New Roman"/>
          <w:sz w:val="24"/>
          <w:szCs w:val="24"/>
        </w:rPr>
        <w:t>ного</w:t>
      </w:r>
      <w:r w:rsidR="003E337D" w:rsidRPr="00B04FBB">
        <w:rPr>
          <w:rFonts w:ascii="Times New Roman" w:hAnsi="Times New Roman" w:cs="Times New Roman"/>
          <w:sz w:val="24"/>
          <w:szCs w:val="24"/>
        </w:rPr>
        <w:t>,</w:t>
      </w:r>
      <w:r w:rsidR="00987E28"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баскетбольного) </w:t>
      </w:r>
      <w:r w:rsidRPr="00B04FBB">
        <w:rPr>
          <w:rFonts w:ascii="Times New Roman" w:hAnsi="Times New Roman" w:cs="Times New Roman"/>
          <w:sz w:val="24"/>
          <w:szCs w:val="24"/>
        </w:rPr>
        <w:t xml:space="preserve"> арбитража. Роль судьи в современном футболе</w:t>
      </w:r>
      <w:r w:rsidR="003E337D" w:rsidRPr="00B04FBB">
        <w:rPr>
          <w:rFonts w:ascii="Times New Roman" w:hAnsi="Times New Roman" w:cs="Times New Roman"/>
          <w:sz w:val="24"/>
          <w:szCs w:val="24"/>
        </w:rPr>
        <w:t xml:space="preserve"> (волейболе, баскетболе)</w:t>
      </w:r>
      <w:r w:rsidRPr="00B04FBB">
        <w:rPr>
          <w:rFonts w:ascii="Times New Roman" w:hAnsi="Times New Roman" w:cs="Times New Roman"/>
          <w:sz w:val="24"/>
          <w:szCs w:val="24"/>
        </w:rPr>
        <w:t>.  Требования, предъявляемые судье. Судейская экипировка.</w:t>
      </w:r>
      <w:r w:rsidR="00A51595" w:rsidRPr="00B04FBB">
        <w:rPr>
          <w:rFonts w:ascii="Times New Roman" w:hAnsi="Times New Roman" w:cs="Times New Roman"/>
          <w:sz w:val="24"/>
          <w:szCs w:val="24"/>
        </w:rPr>
        <w:t xml:space="preserve"> Жесты судьи и терминология.</w:t>
      </w:r>
      <w:r w:rsidRPr="00B04FBB">
        <w:rPr>
          <w:rFonts w:ascii="Times New Roman" w:hAnsi="Times New Roman" w:cs="Times New Roman"/>
          <w:sz w:val="24"/>
          <w:szCs w:val="24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</w:t>
      </w:r>
      <w:r w:rsidR="00B04FBB" w:rsidRP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тестов по официал</w:t>
      </w:r>
      <w:r w:rsidR="00B04FBB" w:rsidRP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правилам вида спорта.</w:t>
      </w:r>
    </w:p>
    <w:p w:rsidR="00B04FBB" w:rsidRDefault="00473A37" w:rsidP="00BD3396">
      <w:pPr>
        <w:rPr>
          <w:rFonts w:ascii="Times New Roman" w:hAnsi="Times New Roman" w:cs="Times New Roman"/>
          <w:sz w:val="24"/>
          <w:szCs w:val="24"/>
        </w:rPr>
      </w:pP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Pr="00BD3396">
        <w:rPr>
          <w:rFonts w:ascii="Times New Roman" w:hAnsi="Times New Roman" w:cs="Times New Roman"/>
          <w:b/>
          <w:sz w:val="24"/>
          <w:szCs w:val="24"/>
        </w:rPr>
        <w:t>Изучение Правил игры:</w:t>
      </w:r>
      <w:r w:rsidRPr="00BD3396">
        <w:rPr>
          <w:rFonts w:ascii="Times New Roman" w:hAnsi="Times New Roman" w:cs="Times New Roman"/>
          <w:sz w:val="24"/>
          <w:szCs w:val="24"/>
        </w:rPr>
        <w:br/>
      </w:r>
      <w:r w:rsidR="00B04FBB" w:rsidRPr="00BD3396">
        <w:rPr>
          <w:rFonts w:ascii="Times New Roman" w:hAnsi="Times New Roman" w:cs="Times New Roman"/>
          <w:b/>
          <w:sz w:val="24"/>
          <w:szCs w:val="24"/>
        </w:rPr>
        <w:t>Футбол:</w:t>
      </w: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F77078" w:rsidRPr="00BD3396">
        <w:rPr>
          <w:rFonts w:ascii="Times New Roman" w:hAnsi="Times New Roman" w:cs="Times New Roman"/>
          <w:sz w:val="24"/>
          <w:szCs w:val="24"/>
        </w:rPr>
        <w:t>Поле для игры.</w:t>
      </w:r>
      <w:r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Мяч.  Игроки. </w:t>
      </w:r>
      <w:r w:rsidRPr="00BD3396">
        <w:rPr>
          <w:rFonts w:ascii="Times New Roman" w:hAnsi="Times New Roman" w:cs="Times New Roman"/>
          <w:sz w:val="24"/>
          <w:szCs w:val="24"/>
        </w:rPr>
        <w:t xml:space="preserve"> Экипировка игроков</w:t>
      </w:r>
      <w:r w:rsidR="00F77078" w:rsidRPr="00BD3396">
        <w:rPr>
          <w:rFonts w:ascii="Times New Roman" w:hAnsi="Times New Roman" w:cs="Times New Roman"/>
          <w:sz w:val="24"/>
          <w:szCs w:val="24"/>
        </w:rPr>
        <w:t>.   Судья. Другие официальные лица матча.</w:t>
      </w:r>
      <w:r w:rsidRPr="00BD3396">
        <w:rPr>
          <w:rFonts w:ascii="Times New Roman" w:hAnsi="Times New Roman" w:cs="Times New Roman"/>
          <w:sz w:val="24"/>
          <w:szCs w:val="24"/>
        </w:rPr>
        <w:t xml:space="preserve"> Пр</w:t>
      </w:r>
      <w:r w:rsidR="00F77078" w:rsidRPr="00BD3396">
        <w:rPr>
          <w:rFonts w:ascii="Times New Roman" w:hAnsi="Times New Roman" w:cs="Times New Roman"/>
          <w:sz w:val="24"/>
          <w:szCs w:val="24"/>
        </w:rPr>
        <w:t>одолжительность матча.  Начало и возобновление игры. Мяч в игре и не в игре.</w:t>
      </w:r>
      <w:r w:rsidRPr="00BD3396">
        <w:rPr>
          <w:rFonts w:ascii="Times New Roman" w:hAnsi="Times New Roman" w:cs="Times New Roman"/>
          <w:sz w:val="24"/>
          <w:szCs w:val="24"/>
        </w:rPr>
        <w:t xml:space="preserve">  Опред</w:t>
      </w:r>
      <w:r w:rsidR="00F77078" w:rsidRPr="00BD3396">
        <w:rPr>
          <w:rFonts w:ascii="Times New Roman" w:hAnsi="Times New Roman" w:cs="Times New Roman"/>
          <w:sz w:val="24"/>
          <w:szCs w:val="24"/>
        </w:rPr>
        <w:t>еление исхода матча.  Вне игры.</w:t>
      </w:r>
      <w:r w:rsidRPr="00BD3396">
        <w:rPr>
          <w:rFonts w:ascii="Times New Roman" w:hAnsi="Times New Roman" w:cs="Times New Roman"/>
          <w:sz w:val="24"/>
          <w:szCs w:val="24"/>
        </w:rPr>
        <w:t xml:space="preserve"> Нарушения правил и н</w:t>
      </w:r>
      <w:r w:rsidR="00F77078" w:rsidRPr="00BD3396">
        <w:rPr>
          <w:rFonts w:ascii="Times New Roman" w:hAnsi="Times New Roman" w:cs="Times New Roman"/>
          <w:sz w:val="24"/>
          <w:szCs w:val="24"/>
        </w:rPr>
        <w:t>едисциплинированное поведение.</w:t>
      </w:r>
      <w:r w:rsidRPr="00BD3396">
        <w:rPr>
          <w:rFonts w:ascii="Times New Roman" w:hAnsi="Times New Roman" w:cs="Times New Roman"/>
          <w:sz w:val="24"/>
          <w:szCs w:val="24"/>
        </w:rPr>
        <w:t xml:space="preserve">  Штрафной и свобод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ный удары. 11-метровый удар. </w:t>
      </w:r>
      <w:r w:rsidRPr="00BD3396">
        <w:rPr>
          <w:rFonts w:ascii="Times New Roman" w:hAnsi="Times New Roman" w:cs="Times New Roman"/>
          <w:sz w:val="24"/>
          <w:szCs w:val="24"/>
        </w:rPr>
        <w:t xml:space="preserve"> Вбрасывание мяча и</w:t>
      </w:r>
      <w:r w:rsidR="00F77078" w:rsidRPr="00BD3396">
        <w:rPr>
          <w:rFonts w:ascii="Times New Roman" w:hAnsi="Times New Roman" w:cs="Times New Roman"/>
          <w:sz w:val="24"/>
          <w:szCs w:val="24"/>
        </w:rPr>
        <w:t>з-за боковой линии. Удар от ворот.</w:t>
      </w:r>
      <w:r w:rsidRPr="00BD3396">
        <w:rPr>
          <w:rFonts w:ascii="Times New Roman" w:hAnsi="Times New Roman" w:cs="Times New Roman"/>
          <w:sz w:val="24"/>
          <w:szCs w:val="24"/>
        </w:rPr>
        <w:t xml:space="preserve"> Угловой удар</w:t>
      </w:r>
      <w:r w:rsidR="00F77078" w:rsidRPr="00BD3396">
        <w:rPr>
          <w:rFonts w:ascii="Times New Roman" w:hAnsi="Times New Roman" w:cs="Times New Roman"/>
          <w:sz w:val="24"/>
          <w:szCs w:val="24"/>
        </w:rPr>
        <w:t>.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    </w:t>
      </w:r>
      <w:r w:rsidR="00B04FBB" w:rsidRPr="00BD3396">
        <w:rPr>
          <w:rFonts w:ascii="Times New Roman" w:hAnsi="Times New Roman" w:cs="Times New Roman"/>
          <w:b/>
          <w:sz w:val="24"/>
          <w:szCs w:val="24"/>
        </w:rPr>
        <w:t xml:space="preserve">Волейбол: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подачи</w:t>
      </w:r>
      <w:r w:rsidR="00B04FBB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Атака</w:t>
      </w:r>
      <w:r w:rsidR="00B04FBB" w:rsidRPr="00BD3396">
        <w:rPr>
          <w:rFonts w:ascii="Times New Roman" w:hAnsi="Times New Roman" w:cs="Times New Roman"/>
          <w:sz w:val="24"/>
          <w:szCs w:val="24"/>
        </w:rPr>
        <w:t>.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(приём атаки)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Либеро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правил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п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подаче</w:t>
      </w:r>
      <w:r w:rsidR="00F77078" w:rsidRPr="00BD3396">
        <w:rPr>
          <w:rFonts w:ascii="Times New Roman" w:hAnsi="Times New Roman" w:cs="Times New Roman"/>
          <w:sz w:val="24"/>
          <w:szCs w:val="24"/>
        </w:rPr>
        <w:t>, п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розыгрыше</w:t>
      </w:r>
      <w:r w:rsidR="00F77078" w:rsidRPr="00BD3396">
        <w:rPr>
          <w:rFonts w:ascii="Times New Roman" w:hAnsi="Times New Roman" w:cs="Times New Roman"/>
          <w:sz w:val="24"/>
          <w:szCs w:val="24"/>
        </w:rPr>
        <w:t>, р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а. </w:t>
      </w:r>
      <w:r w:rsidR="00B04FBB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наказаний</w:t>
      </w:r>
      <w:r w:rsidR="00F77078" w:rsidRPr="00BD3396">
        <w:rPr>
          <w:rFonts w:ascii="Times New Roman" w:hAnsi="Times New Roman" w:cs="Times New Roman"/>
          <w:sz w:val="24"/>
          <w:szCs w:val="24"/>
        </w:rPr>
        <w:t>.</w:t>
      </w:r>
      <w:r w:rsidR="00BD33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D3396" w:rsidRPr="00BD3396">
        <w:rPr>
          <w:rFonts w:ascii="Times New Roman" w:hAnsi="Times New Roman" w:cs="Times New Roman"/>
          <w:b/>
          <w:sz w:val="24"/>
          <w:szCs w:val="24"/>
        </w:rPr>
        <w:t>Баскетбол:</w:t>
      </w:r>
      <w:r w:rsidR="00F77078" w:rsidRPr="00BD3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96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</w:t>
      </w:r>
      <w:r w:rsidR="00BD3396" w:rsidRPr="00BD3396">
        <w:rPr>
          <w:rFonts w:ascii="Times New Roman" w:hAnsi="Times New Roman" w:cs="Times New Roman"/>
          <w:sz w:val="24"/>
          <w:szCs w:val="24"/>
        </w:rPr>
        <w:t xml:space="preserve">. </w:t>
      </w:r>
      <w:r w:rsidR="00BD3396">
        <w:rPr>
          <w:rFonts w:ascii="Times New Roman" w:hAnsi="Times New Roman" w:cs="Times New Roman"/>
          <w:sz w:val="24"/>
          <w:szCs w:val="24"/>
        </w:rPr>
        <w:t>Начало и возобновление игры.</w:t>
      </w:r>
      <w:r w:rsidR="00F77078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робежка в баскетболе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Аут.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Неправильное ведение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с мячом в руке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трёх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Правило пяти секунд. 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восьми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двадцати четырёх секунд</w:t>
      </w:r>
      <w:r w:rsid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зон</w:t>
      </w:r>
      <w:r w:rsidR="00BD3396" w:rsidRPr="00BD3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078" w:rsidRPr="00F7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396" w:rsidRPr="00BD3396">
        <w:rPr>
          <w:rFonts w:ascii="Times New Roman" w:hAnsi="Times New Roman" w:cs="Times New Roman"/>
          <w:sz w:val="24"/>
          <w:szCs w:val="24"/>
        </w:rPr>
        <w:t xml:space="preserve"> Н</w:t>
      </w:r>
      <w:r w:rsidR="00F77078" w:rsidRPr="00BD3396">
        <w:rPr>
          <w:rFonts w:ascii="Times New Roman" w:hAnsi="Times New Roman" w:cs="Times New Roman"/>
          <w:sz w:val="24"/>
          <w:szCs w:val="24"/>
        </w:rPr>
        <w:t>арушение спортивного поведения</w:t>
      </w:r>
      <w:r w:rsidR="00BD3396" w:rsidRPr="00BD3396">
        <w:rPr>
          <w:rFonts w:ascii="Times New Roman" w:hAnsi="Times New Roman" w:cs="Times New Roman"/>
          <w:sz w:val="24"/>
          <w:szCs w:val="24"/>
        </w:rPr>
        <w:t>.</w:t>
      </w:r>
      <w:r w:rsidR="00F77078" w:rsidRPr="00BD3396">
        <w:rPr>
          <w:rFonts w:ascii="Times New Roman" w:hAnsi="Times New Roman" w:cs="Times New Roman"/>
          <w:sz w:val="24"/>
          <w:szCs w:val="24"/>
        </w:rPr>
        <w:t xml:space="preserve"> </w:t>
      </w:r>
      <w:r w:rsidR="00BD3396" w:rsidRPr="00BD3396">
        <w:rPr>
          <w:rFonts w:ascii="Times New Roman" w:hAnsi="Times New Roman" w:cs="Times New Roman"/>
          <w:sz w:val="24"/>
          <w:szCs w:val="24"/>
        </w:rPr>
        <w:t>Фолы.</w:t>
      </w:r>
    </w:p>
    <w:p w:rsidR="003649A6" w:rsidRPr="00B04FBB" w:rsidRDefault="003649A6" w:rsidP="00BD3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Учебные игры по избранным видам спорта.</w:t>
      </w:r>
      <w:bookmarkStart w:id="0" w:name="_GoBack"/>
      <w:bookmarkEnd w:id="0"/>
    </w:p>
    <w:p w:rsidR="00A51595" w:rsidRPr="00987E28" w:rsidRDefault="00A51595" w:rsidP="00473A37">
      <w:pPr>
        <w:pStyle w:val="font7"/>
        <w:spacing w:line="312" w:lineRule="atLeast"/>
        <w:rPr>
          <w:b/>
        </w:rPr>
      </w:pPr>
      <w:r w:rsidRPr="00A51595">
        <w:rPr>
          <w:b/>
        </w:rPr>
        <w:t>Участие в соревнованиях спортивной школы  качестве с</w:t>
      </w:r>
      <w:r>
        <w:rPr>
          <w:b/>
        </w:rPr>
        <w:t>удьи:</w:t>
      </w:r>
    </w:p>
    <w:p w:rsidR="00B04FBB" w:rsidRPr="00987E28" w:rsidRDefault="00A51595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 положение о проведении первенства школы по футболу</w:t>
      </w:r>
      <w:r w:rsidR="00987E28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28" w:rsidRPr="00987E28">
        <w:rPr>
          <w:rFonts w:ascii="Times New Roman" w:hAnsi="Times New Roman" w:cs="Times New Roman"/>
          <w:sz w:val="24"/>
          <w:szCs w:val="24"/>
        </w:rPr>
        <w:t>(волейболу, баскетболу).</w:t>
      </w:r>
      <w:r w:rsidR="00987E28" w:rsidRPr="00473A37">
        <w:t xml:space="preserve"> </w:t>
      </w:r>
      <w:r w:rsidR="00987E2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судействе учебных игр совместно с тренером.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на учебных играх в своей группе (по упрощённым правилам).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удейство учебных игр в поле (самостоятельно).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соревнований. Выполнение обязанностей глав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судьи, заместителя главного судьи, секретаря. Составление календаря игр.</w:t>
      </w:r>
    </w:p>
    <w:p w:rsidR="00A51595" w:rsidRDefault="00A51595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96" w:rsidRPr="00473A37" w:rsidRDefault="00BD3396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28" w:rsidRDefault="00A51595" w:rsidP="00987E28">
      <w:r w:rsidRPr="007E2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Инструкторская практика</w:t>
      </w:r>
      <w:r w:rsidR="0098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87E28" w:rsidRPr="00987E28" w:rsidRDefault="00987E28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 подача основных  команд на месте и  в движении. </w:t>
      </w:r>
      <w:r w:rsidRPr="00987E28">
        <w:rPr>
          <w:rFonts w:ascii="Times New Roman" w:hAnsi="Times New Roman" w:cs="Times New Roman"/>
          <w:sz w:val="24"/>
          <w:szCs w:val="24"/>
        </w:rPr>
        <w:t xml:space="preserve">Составление комплексов упражнений по общей физической подготовке. 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ОРУ. Определение и исправление ошибок в выполнении упражнений.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разминки в избранном виде спорта.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подготовительной и основной частей занятия по начальному обучению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BB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 игры.</w:t>
      </w:r>
      <w:r w:rsidR="00A51595" w:rsidRPr="0098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1595"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тренировочного занятия в группе под наблюдением тренера. Руководство командой на соревнованиях.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E28" w:rsidRPr="00987E28" w:rsidRDefault="00987E28" w:rsidP="0098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8A" w:rsidRDefault="00987E28" w:rsidP="00B0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251" w:rsidRPr="000F3251" w:rsidRDefault="000F3251" w:rsidP="001B09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325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5.Организационно-педагогические условия обеспечения программы.</w:t>
      </w:r>
    </w:p>
    <w:p w:rsidR="000F3251" w:rsidRPr="00AB190E" w:rsidRDefault="000F3251" w:rsidP="000F3251">
      <w:pPr>
        <w:tabs>
          <w:tab w:val="left" w:pos="3952"/>
        </w:tabs>
        <w:spacing w:after="0" w:line="240" w:lineRule="auto"/>
        <w:ind w:left="644"/>
        <w:contextualSpacing/>
        <w:rPr>
          <w:rFonts w:eastAsia="Times New Roman"/>
          <w:b/>
          <w:sz w:val="28"/>
          <w:szCs w:val="28"/>
          <w:lang w:eastAsia="ru-RU"/>
        </w:rPr>
      </w:pPr>
    </w:p>
    <w:p w:rsidR="000F3251" w:rsidRPr="000F3251" w:rsidRDefault="000F3251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реализуется в МБУ ДО ДЮСШ.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</w:t>
      </w: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тренерами – </w:t>
      </w:r>
      <w:proofErr w:type="gramStart"/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</w:t>
      </w:r>
      <w:proofErr w:type="gramEnd"/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высшее физкультурно-спортивное образование.</w:t>
      </w:r>
    </w:p>
    <w:p w:rsidR="000F3251" w:rsidRDefault="000F3251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регулярно проходят курсы повышения квалификации, занимаются самообразованием и самосовершенствованием. На собственном примере агитируют детей к активному ведению здорового образа жизни.</w:t>
      </w:r>
    </w:p>
    <w:p w:rsidR="001B098A" w:rsidRPr="000F3251" w:rsidRDefault="001B098A" w:rsidP="000F325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51" w:rsidRPr="00C8338C" w:rsidRDefault="00C8338C" w:rsidP="00C8338C">
      <w:pPr>
        <w:pStyle w:val="40"/>
        <w:shd w:val="clear" w:color="auto" w:fill="auto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>Формы занятий</w:t>
      </w:r>
      <w:r w:rsidR="000F3251" w:rsidRPr="00C8338C">
        <w:rPr>
          <w:rFonts w:ascii="Times New Roman" w:hAnsi="Times New Roman" w:cs="Times New Roman"/>
          <w:sz w:val="24"/>
          <w:szCs w:val="24"/>
        </w:rPr>
        <w:t>: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-учебно-тренировочные занятия (групповые)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-теоретические занятия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-учебные и товарищеские игры (спарринги)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-участие в спортивных соревнованиях</w:t>
      </w:r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sz w:val="24"/>
          <w:szCs w:val="24"/>
        </w:rPr>
        <w:t xml:space="preserve">-самостоятельная работа </w:t>
      </w:r>
      <w:proofErr w:type="gramStart"/>
      <w:r w:rsidRPr="00C8338C">
        <w:rPr>
          <w:rFonts w:ascii="Times New Roman" w:hAnsi="Times New Roman" w:cs="Times New Roman"/>
          <w:sz w:val="24"/>
          <w:szCs w:val="24"/>
        </w:rPr>
        <w:t>обуча</w:t>
      </w:r>
      <w:r w:rsidR="00C8338C" w:rsidRPr="00C833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</w:p>
    <w:p w:rsidR="000F3251" w:rsidRPr="00C8338C" w:rsidRDefault="000F3251" w:rsidP="00C8338C">
      <w:pPr>
        <w:pStyle w:val="22"/>
        <w:shd w:val="clear" w:color="auto" w:fill="auto"/>
        <w:spacing w:after="0" w:line="26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-просмотр и анализ уч</w:t>
      </w:r>
      <w:r w:rsidR="00C8338C" w:rsidRPr="00C833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ебных  видеофильмов</w:t>
      </w:r>
    </w:p>
    <w:p w:rsidR="000F3251" w:rsidRPr="00C8338C" w:rsidRDefault="000F3251" w:rsidP="00C8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-промежуточная и итоговая аттестация </w:t>
      </w:r>
      <w:proofErr w:type="gramStart"/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тестирования</w:t>
      </w:r>
    </w:p>
    <w:p w:rsidR="000F3251" w:rsidRPr="00D74F42" w:rsidRDefault="000F3251" w:rsidP="000F3251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0F3251" w:rsidRDefault="000F3251" w:rsidP="00C833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имеются все условия для реализации программы:  игровые залы, тренажерный зал,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раздевальные, душевые.  </w:t>
      </w:r>
      <w:proofErr w:type="gramStart"/>
      <w:r w:rsidR="00C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-</w:t>
      </w:r>
      <w:r w:rsidR="00C8338C"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мячи, манишки,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маты,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8338C"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имнастические стенки,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скакалки,</w:t>
      </w:r>
      <w:r w:rsid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конусы, маркеры. </w:t>
      </w:r>
      <w:proofErr w:type="gramEnd"/>
    </w:p>
    <w:p w:rsidR="001B098A" w:rsidRPr="00C8338C" w:rsidRDefault="001B098A" w:rsidP="00C833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38C" w:rsidRPr="00C8338C" w:rsidRDefault="00C8338C" w:rsidP="00C8338C">
      <w:pPr>
        <w:tabs>
          <w:tab w:val="left" w:pos="426"/>
        </w:tabs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33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Ожидаемые результаты</w:t>
      </w:r>
    </w:p>
    <w:p w:rsidR="00BD0B0B" w:rsidRPr="00BD0B0B" w:rsidRDefault="00C8338C" w:rsidP="00BD0B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48">
        <w:rPr>
          <w:i/>
          <w:sz w:val="28"/>
          <w:szCs w:val="28"/>
        </w:rPr>
        <w:t xml:space="preserve"> </w:t>
      </w:r>
      <w:r w:rsidR="00BD0B0B"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r w:rsidR="00B0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0B"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0B" w:rsidRPr="00BD0B0B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="00BD0B0B" w:rsidRPr="00BD0B0B">
        <w:rPr>
          <w:rFonts w:ascii="Times New Roman" w:hAnsi="Times New Roman" w:cs="Times New Roman"/>
          <w:sz w:val="24"/>
          <w:szCs w:val="24"/>
        </w:rPr>
        <w:t>:</w:t>
      </w:r>
    </w:p>
    <w:p w:rsidR="00BD0B0B" w:rsidRPr="00BD0B0B" w:rsidRDefault="00BD0B0B" w:rsidP="00BD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знания о судействе спортивных соревнований;</w:t>
      </w:r>
    </w:p>
    <w:p w:rsidR="00C8338C" w:rsidRPr="00BD0B0B" w:rsidRDefault="00BD0B0B" w:rsidP="00BD0B0B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и судейства соревнований;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B0B">
        <w:t xml:space="preserve"> </w:t>
      </w: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спортивных судей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правила соревнований;                                                                                                   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жесты судьи и терминологию</w:t>
      </w:r>
      <w:r>
        <w:t xml:space="preserve">.                                                                                                                              </w:t>
      </w:r>
    </w:p>
    <w:p w:rsidR="00C8338C" w:rsidRDefault="00BD0B0B" w:rsidP="00C8338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</w:t>
      </w:r>
      <w:proofErr w:type="gramStart"/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занимающиеся </w:t>
      </w:r>
      <w:r w:rsidR="00C8338C" w:rsidRPr="00BD0B0B">
        <w:rPr>
          <w:rStyle w:val="a3"/>
          <w:rFonts w:ascii="Times New Roman" w:hAnsi="Times New Roman" w:cs="Times New Roman"/>
          <w:sz w:val="24"/>
          <w:szCs w:val="24"/>
        </w:rPr>
        <w:t xml:space="preserve"> должны уметь: </w:t>
      </w:r>
    </w:p>
    <w:p w:rsidR="00BD0B0B" w:rsidRDefault="001B098A" w:rsidP="001B0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проведе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первенства школы по футболу</w:t>
      </w:r>
      <w:r w:rsidR="009D2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</w:t>
      </w:r>
      <w:r w:rsidR="00C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26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болу,</w:t>
      </w:r>
      <w:r w:rsidR="00C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6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баскетболу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удить учебные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 поле (самостоятельно)</w:t>
      </w:r>
      <w:proofErr w:type="gramStart"/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и исправлять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упражнений.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D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тренировочное занятие в группе</w:t>
      </w:r>
      <w:r w:rsidR="00BD0B0B" w:rsidRPr="00A5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наблюдением тренера.</w:t>
      </w:r>
      <w:r w:rsidR="00BD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278DB" w:rsidRDefault="006278DB" w:rsidP="00BD0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B0B" w:rsidRDefault="00BD0B0B" w:rsidP="00BD0B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B0B">
        <w:rPr>
          <w:rFonts w:ascii="Times New Roman" w:hAnsi="Times New Roman" w:cs="Times New Roman"/>
          <w:b/>
          <w:sz w:val="24"/>
          <w:szCs w:val="24"/>
          <w:u w:val="single"/>
        </w:rPr>
        <w:t>7.Оценочные материалы</w:t>
      </w:r>
    </w:p>
    <w:p w:rsidR="00BD0B0B" w:rsidRDefault="00B43C94" w:rsidP="00B43C94">
      <w:pPr>
        <w:rPr>
          <w:rFonts w:ascii="Times New Roman" w:hAnsi="Times New Roman" w:cs="Times New Roman"/>
          <w:sz w:val="24"/>
          <w:szCs w:val="24"/>
        </w:rPr>
      </w:pPr>
      <w:r w:rsidRPr="00B43C94">
        <w:rPr>
          <w:rFonts w:ascii="Times New Roman" w:hAnsi="Times New Roman" w:cs="Times New Roman"/>
          <w:sz w:val="24"/>
          <w:szCs w:val="24"/>
        </w:rPr>
        <w:t>Аттестация проводится в виде теоретического зачета на знание правил соревнован</w:t>
      </w:r>
      <w:r>
        <w:rPr>
          <w:rFonts w:ascii="Times New Roman" w:hAnsi="Times New Roman" w:cs="Times New Roman"/>
          <w:sz w:val="24"/>
          <w:szCs w:val="24"/>
        </w:rPr>
        <w:t>ий и обязанностей бригады судей, судейства учебной игры и проведения вводной части тренировочного занятия.</w:t>
      </w: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04FBB" w:rsidRDefault="00B04FBB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04FBB" w:rsidRDefault="00B04FBB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1B098A" w:rsidRDefault="001B098A" w:rsidP="00B43C94">
      <w:pPr>
        <w:pStyle w:val="a5"/>
        <w:spacing w:after="0" w:line="240" w:lineRule="auto"/>
        <w:jc w:val="center"/>
        <w:rPr>
          <w:b/>
          <w:u w:val="single"/>
        </w:rPr>
      </w:pPr>
    </w:p>
    <w:p w:rsidR="00B43C94" w:rsidRPr="00B43C94" w:rsidRDefault="00B43C94" w:rsidP="00B43C94">
      <w:pPr>
        <w:pStyle w:val="a5"/>
        <w:spacing w:after="0" w:line="240" w:lineRule="auto"/>
        <w:jc w:val="center"/>
        <w:rPr>
          <w:rFonts w:eastAsia="Times New Roman"/>
          <w:b/>
          <w:u w:val="single"/>
          <w:lang w:eastAsia="ru-RU"/>
        </w:rPr>
      </w:pPr>
      <w:r w:rsidRPr="00B43C94">
        <w:rPr>
          <w:b/>
          <w:u w:val="single"/>
        </w:rPr>
        <w:t>8.</w:t>
      </w:r>
      <w:r w:rsidRPr="00B43C94">
        <w:rPr>
          <w:rFonts w:eastAsia="Times New Roman"/>
          <w:b/>
          <w:u w:val="single"/>
          <w:lang w:eastAsia="ru-RU"/>
        </w:rPr>
        <w:t xml:space="preserve"> Организационные и методические рекомендации.</w:t>
      </w:r>
    </w:p>
    <w:p w:rsidR="00B43C94" w:rsidRPr="00B43C94" w:rsidRDefault="00B43C94" w:rsidP="00B43C94">
      <w:pPr>
        <w:rPr>
          <w:rFonts w:ascii="Times New Roman" w:hAnsi="Times New Roman" w:cs="Times New Roman"/>
          <w:sz w:val="24"/>
          <w:szCs w:val="24"/>
        </w:rPr>
      </w:pPr>
    </w:p>
    <w:p w:rsidR="00B43C94" w:rsidRPr="00B43C94" w:rsidRDefault="00B43C94" w:rsidP="001B09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программ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имеет цель подготовить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начинающих судей. Важным моментом является возможность спортсменам познакомиться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спецификой работы, что может послужить толчком к выбору данных профессий в дальнейшем. На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момент вопрос развития спорта в нашей стране является весьма актуальным. Учитывая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квалифицированных тренеров дополнительного образования физкультурно-спортивной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в числе других спортивных организаций, должны взять на себя заботу о подготовке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кадров в данной области.</w:t>
      </w:r>
    </w:p>
    <w:p w:rsidR="00B43C94" w:rsidRPr="00B43C94" w:rsidRDefault="00B43C94" w:rsidP="001B09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организаций является подготовка спортсменов к роли помощника тренера,</w:t>
      </w:r>
    </w:p>
    <w:p w:rsidR="00DA69EA" w:rsidRPr="00DA69EA" w:rsidRDefault="00B43C94" w:rsidP="007C1D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инструкторов и участие в организации и проведении спортивных соревнований в качестве судей.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целесообразно начинать на тренировочном этапе и продолжать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инструкторско-судейскую практику на всех последующих этапах подготовки.</w:t>
      </w:r>
      <w:r w:rsidR="00DA69EA" w:rsidRPr="00DA69EA">
        <w:t xml:space="preserve"> </w:t>
      </w:r>
      <w:r w:rsidR="00DA69EA" w:rsidRPr="00DA69EA">
        <w:rPr>
          <w:rFonts w:ascii="Times New Roman" w:hAnsi="Times New Roman" w:cs="Times New Roman"/>
          <w:sz w:val="24"/>
          <w:szCs w:val="24"/>
        </w:rPr>
        <w:t xml:space="preserve">Но знать теорию и уметь ее применять, участвуя в соревнованиях как спортсмен, совсем не то же самое, что знать теорию и уметь ее применять, участвуя в соревнованиях как судья. На определенных этапах подготовки спортсменам очень полезно взглянуть на ход привычных соревнований через призму выполнения должностных обязанностей судьи. В обстановке, когда необходимо видеть чужие ошибки и недочеты, переосмысливается собственный тренировочный процесс, собственное отношение к отработке тех или иных технических элементов. Все </w:t>
      </w:r>
      <w:proofErr w:type="gramStart"/>
      <w:r w:rsidR="00DA69EA" w:rsidRPr="00DA69E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DA69EA" w:rsidRPr="00DA69EA">
        <w:rPr>
          <w:rFonts w:ascii="Times New Roman" w:hAnsi="Times New Roman" w:cs="Times New Roman"/>
          <w:sz w:val="24"/>
          <w:szCs w:val="24"/>
        </w:rPr>
        <w:t xml:space="preserve"> несомненно благотворно отражается на профессиональном росте спортсмена  и позволяет ему достигать более высоких результатов в будущем.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судейским навыкам и развитие их в спортсменах лучше начинать с 10-12 лет. В этом возрасте дети уже д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 много знают о виде спорта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неоднократно сами участвовали в соревнованиях, более или менее собраны, чтобы осваивать новый вид деятельности, а главное их тренировочный процесс еще не настолько напряженный, как это будет к 15 годам.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юных судей ребята обычно выполняют функции помощников судей. Например, юный судья может выводить спортсменов на старт или выводить победителей и призеров на церемонию награждения под контролем судьи при участниках. Также юный судья может выступать в качестве помощника</w:t>
      </w:r>
      <w:r w:rsid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судьи-информатора.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помощник главного секретаря вывешивает на информационный стенд итоговые протоколы, передает списки победителей и призеров судье при участниках, судье по награждению и судье-информатору.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Эти, на первый взгляд, простые функции имеют огромное значение для организации соревнований любого уровня (муниципального, регионального и т.д.), и от того, насколько добросовестно и слаженно сработает судейская коллегия, зависит качество проведенных соревнований для оценки курирующих органов и, главное, справедливость для каждого спортсмена.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работа спортивного судьи на соревнованиях очень сложная и многогранная, поэтому к ней стоит подготавливать юных спортсменов постепенно. Время от времени проводить теоретические срезы знаний 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 виду спорта</w:t>
      </w:r>
      <w:proofErr w:type="gramStart"/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предлагать практические задания на тренировочных занятиях, постепенно вводить в профессию судьи, раскрывая весь спектр должностных обязанн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остей и полномочий. Юным спортсменам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чаще рассказывать о морально-этических аспектах судейства,</w:t>
      </w:r>
      <w:r w:rsidR="007C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сложностях в принятии решений</w:t>
      </w:r>
      <w:r w:rsidR="00DA69EA" w:rsidRPr="00DA69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Тот, кто желает освоить такую профессию, как спортивный судья, должен быть честным, справедливым, строгим, но не жестоким по отношению к участникам соревнований. Он всегда сдержан, но доброжелателен, внимателен и сосредоточен на своем участке работы.</w:t>
      </w:r>
    </w:p>
    <w:p w:rsidR="00B04FBB" w:rsidRPr="00B04FBB" w:rsidRDefault="00B43C94" w:rsidP="00B04F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Занятия следует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форме бесед, семинаров, самостоятельного изучения литературы, практических занятий.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должны овладеть принятой в виде спорта терминологией 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командным языком для построения, отдачи рапорта, проведения строевых и порядковых упражнений;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занятия: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разминка,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части. Овладение обязанностями дежурного по группе (подготовка мест занятий,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необходимого инвентаря и оборудования и сдача его после окончания занятия). Во время</w:t>
      </w:r>
      <w:r w:rsidR="001B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необходимо развивать способность спортсменов наблюдать за выполнением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технических приемов другими спортсменами, находить ошибки и исправлять их.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должны вместе с тренером проводить разминку; участвовать в судействе. Привитие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судейских навыков, осуществляется путем изучения правил соревнований, привлечения спортсменов к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непосредственному выполнению отдельных судейских обязанностей в </w:t>
      </w:r>
      <w:proofErr w:type="gramStart"/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группах, ведение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соревнований.</w:t>
      </w:r>
      <w:r w:rsidR="0062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278DB"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первом занятии слушателям дается задание о самостоятельном изучении текста Правил. Во время занятий неприемлема ситуация, когда слушатели впервые знакомятся с текстом Правил при помощи преподавателя. Занятия должны строиться на обсуждении уже прочитанного текста, расставляются акценты, обращается внимание на наиболее сложные моменты, дополнительные инструкции.</w:t>
      </w:r>
    </w:p>
    <w:p w:rsidR="001B098A" w:rsidRPr="00022C16" w:rsidRDefault="001B098A" w:rsidP="00022C16">
      <w:pPr>
        <w:spacing w:before="100" w:beforeAutospacing="1" w:after="100" w:afterAutospacing="1" w:line="264" w:lineRule="atLeast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22C16" w:rsidRPr="00022C16" w:rsidRDefault="00022C16" w:rsidP="006278DB">
      <w:pPr>
        <w:spacing w:before="100" w:beforeAutospacing="1"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﻿</w:t>
      </w:r>
      <w:r w:rsidRPr="00022C1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﻿</w:t>
      </w:r>
      <w:r w:rsidR="006278DB" w:rsidRPr="00627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8.Перечень информационного обеспечения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​</w:t>
      </w: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﻿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игры, официальные материалы ФИФА, УЕФА, Департамента судейства и инспектирования РФС​</w:t>
      </w:r>
    </w:p>
    <w:p w:rsidR="00022C16" w:rsidRPr="00022C16" w:rsidRDefault="00022C16" w:rsidP="0062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C16" w:rsidRPr="00022C16" w:rsidRDefault="00022C16" w:rsidP="00022C16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научная и методическая литература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Б.Р.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физической культуры и спорта. М., 2002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Латышев Н.Г. Практикум футбольного арбитра. – М.: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1977.  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 В.Г. Футбол. Третья команда матча. – М., 2004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Лукосяк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Футбол. Первые шаги. 1860-1923.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Лукосяк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Первая коллегия судей. 1909-1999. –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Л.М. Теория и методика физической культуры. Учеб. Для институтов физической культуры. М.,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физической культуры. Учеб. Пособие для студ. Факультетов физической культуры./ Под. Ред.  Б.А.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Ашмарина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Л.К.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Завьялова. СПб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ЛГОУ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 1999.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игры: Техника, тактика, методика обучения/    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Железняк, Ю.М.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Портнов, В.П.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Савин, А.В.</w:t>
      </w:r>
      <w:r w:rsidR="00B91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Лексаков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2004.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Футбол.  Правила игры 2012-2013. ФИФА.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Футбольный арбитр России. Ежегодный сборник статей. 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учебник  для спортивных факультетов институтов физической культуры : доп. Комитет по физической культуре и спорту / под общ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П.Н. Казакова. - М.: </w:t>
      </w:r>
      <w:proofErr w:type="spellStart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 - 255 с.: ил.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 Ж.К. Теория и методика физического воспитания:  </w:t>
      </w:r>
    </w:p>
    <w:p w:rsidR="00022C16" w:rsidRPr="00022C16" w:rsidRDefault="00022C16" w:rsidP="00022C16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Учебное пособие для студентов высших учебных заведений. М., 2004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Алачачян</w:t>
      </w:r>
      <w:proofErr w:type="spellEnd"/>
      <w:r w:rsidRPr="009A7FF3">
        <w:t xml:space="preserve">, </w:t>
      </w:r>
      <w:proofErr w:type="spellStart"/>
      <w:r w:rsidRPr="009A7FF3">
        <w:t>Арменак</w:t>
      </w:r>
      <w:proofErr w:type="spellEnd"/>
      <w:proofErr w:type="gramStart"/>
      <w:r w:rsidRPr="009A7FF3">
        <w:t xml:space="preserve"> Н</w:t>
      </w:r>
      <w:proofErr w:type="gramEnd"/>
      <w:r w:rsidRPr="009A7FF3">
        <w:t xml:space="preserve">е только о баскетболе / </w:t>
      </w:r>
      <w:proofErr w:type="spellStart"/>
      <w:r w:rsidRPr="009A7FF3">
        <w:t>Арменак</w:t>
      </w:r>
      <w:proofErr w:type="spellEnd"/>
      <w:r w:rsidRPr="009A7FF3">
        <w:t xml:space="preserve"> </w:t>
      </w:r>
      <w:proofErr w:type="spellStart"/>
      <w:r w:rsidRPr="009A7FF3">
        <w:t>Алачачян</w:t>
      </w:r>
      <w:proofErr w:type="spellEnd"/>
      <w:r w:rsidRPr="009A7FF3">
        <w:t xml:space="preserve">. - М.: Молодая Гвардия, </w:t>
      </w:r>
      <w:r w:rsidRPr="00B91568">
        <w:rPr>
          <w:rStyle w:val="a3"/>
          <w:b w:val="0"/>
        </w:rPr>
        <w:t>2018</w:t>
      </w:r>
      <w:r w:rsidRPr="00B91568">
        <w:rPr>
          <w:b/>
        </w:rPr>
        <w:t>.</w:t>
      </w:r>
      <w:r w:rsidRPr="009A7FF3">
        <w:t xml:space="preserve"> </w:t>
      </w:r>
      <w:r w:rsidRPr="009A7FF3">
        <w:br/>
      </w:r>
      <w:r w:rsidRPr="009A7FF3">
        <w:t xml:space="preserve"> </w:t>
      </w:r>
      <w:proofErr w:type="spellStart"/>
      <w:r w:rsidRPr="009A7FF3">
        <w:t>Башкин</w:t>
      </w:r>
      <w:proofErr w:type="spellEnd"/>
      <w:r w:rsidRPr="009A7FF3">
        <w:t xml:space="preserve">, С. Уроки по баскетболу / С. </w:t>
      </w:r>
      <w:proofErr w:type="spellStart"/>
      <w:r w:rsidRPr="009A7FF3">
        <w:t>Башкин</w:t>
      </w:r>
      <w:proofErr w:type="spellEnd"/>
      <w:r w:rsidRPr="009A7FF3">
        <w:t xml:space="preserve">. - М.: Физкультура и спорт, </w:t>
      </w:r>
      <w:r w:rsidRPr="00B91568">
        <w:rPr>
          <w:rStyle w:val="a3"/>
          <w:b w:val="0"/>
        </w:rPr>
        <w:t>2012</w:t>
      </w:r>
      <w:r w:rsidRPr="00B91568">
        <w:rPr>
          <w:b/>
        </w:rPr>
        <w:t>.</w:t>
      </w:r>
      <w:r w:rsidRPr="009A7FF3">
        <w:t xml:space="preserve"> - 184 c.</w:t>
      </w:r>
      <w:r w:rsidRPr="009A7FF3">
        <w:br/>
      </w:r>
      <w:proofErr w:type="spellStart"/>
      <w:r w:rsidRPr="009A7FF3">
        <w:t>Булыкина</w:t>
      </w:r>
      <w:proofErr w:type="spellEnd"/>
      <w:r w:rsidRPr="009A7FF3">
        <w:t xml:space="preserve">, Л.В. Волейбол для всех / Л.В. </w:t>
      </w:r>
      <w:proofErr w:type="spellStart"/>
      <w:r w:rsidRPr="009A7FF3">
        <w:t>Булыкина</w:t>
      </w:r>
      <w:proofErr w:type="spellEnd"/>
      <w:r w:rsidRPr="009A7FF3">
        <w:t xml:space="preserve">. - М.: ТВТ Дивизион, 2012. - </w:t>
      </w:r>
      <w:r w:rsidRPr="00B91568">
        <w:rPr>
          <w:rStyle w:val="a3"/>
          <w:b w:val="0"/>
        </w:rPr>
        <w:t>928</w:t>
      </w:r>
      <w:r w:rsidR="00B91568">
        <w:t xml:space="preserve"> c.</w:t>
      </w:r>
      <w:r w:rsidR="00B91568">
        <w:br/>
      </w:r>
      <w:r w:rsidRPr="009A7FF3">
        <w:t xml:space="preserve"> Волейбол. Спортивная энциклопедия. - М.: </w:t>
      </w:r>
      <w:proofErr w:type="spellStart"/>
      <w:r w:rsidRPr="009A7FF3">
        <w:t>Эксмо</w:t>
      </w:r>
      <w:proofErr w:type="spellEnd"/>
      <w:r w:rsidRPr="009A7FF3">
        <w:t xml:space="preserve">, 2013. - </w:t>
      </w:r>
      <w:r w:rsidRPr="00B91568">
        <w:rPr>
          <w:rStyle w:val="a3"/>
          <w:b w:val="0"/>
        </w:rPr>
        <w:t>941</w:t>
      </w:r>
      <w:r w:rsidR="00B91568">
        <w:t xml:space="preserve"> c.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9A7FF3">
        <w:t>Волейбол. Теория и практика. Учебн</w:t>
      </w:r>
      <w:r w:rsidRPr="009A7FF3">
        <w:t>ик. - М.: Спорт, 2016. - 456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gramStart"/>
      <w:r w:rsidRPr="009A7FF3">
        <w:t>Гомельский</w:t>
      </w:r>
      <w:proofErr w:type="gramEnd"/>
      <w:r w:rsidRPr="009A7FF3">
        <w:t xml:space="preserve">, А. Я. Управление командой в баскетболе / А.Я. Гомельский. - Москва: </w:t>
      </w:r>
      <w:r w:rsidRPr="00B91568">
        <w:rPr>
          <w:rStyle w:val="a3"/>
          <w:b w:val="0"/>
        </w:rPr>
        <w:t>СПб</w:t>
      </w:r>
      <w:proofErr w:type="gramStart"/>
      <w:r w:rsidRPr="00B91568">
        <w:rPr>
          <w:rStyle w:val="a3"/>
          <w:b w:val="0"/>
        </w:rPr>
        <w:t>.</w:t>
      </w:r>
      <w:proofErr w:type="gramEnd"/>
      <w:r w:rsidRPr="00B91568">
        <w:rPr>
          <w:rStyle w:val="a3"/>
          <w:b w:val="0"/>
        </w:rPr>
        <w:t xml:space="preserve"> [</w:t>
      </w:r>
      <w:proofErr w:type="gramStart"/>
      <w:r w:rsidRPr="00B91568">
        <w:rPr>
          <w:rStyle w:val="a3"/>
          <w:b w:val="0"/>
        </w:rPr>
        <w:t>и</w:t>
      </w:r>
      <w:proofErr w:type="gramEnd"/>
      <w:r w:rsidRPr="00B91568">
        <w:rPr>
          <w:rStyle w:val="a3"/>
        </w:rPr>
        <w:t xml:space="preserve"> </w:t>
      </w:r>
      <w:r w:rsidRPr="00B91568">
        <w:rPr>
          <w:rStyle w:val="a3"/>
          <w:b w:val="0"/>
        </w:rPr>
        <w:t>др.] : Питер</w:t>
      </w:r>
      <w:r w:rsidRPr="00B91568">
        <w:rPr>
          <w:b/>
        </w:rPr>
        <w:t xml:space="preserve">, </w:t>
      </w:r>
      <w:r w:rsidRPr="00B91568">
        <w:rPr>
          <w:rStyle w:val="a3"/>
          <w:b w:val="0"/>
        </w:rPr>
        <w:t>2016</w:t>
      </w:r>
      <w:r w:rsidRPr="009A7FF3">
        <w:t>. - 144 c.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9A7FF3">
        <w:t xml:space="preserve">Джон, Р. </w:t>
      </w:r>
      <w:proofErr w:type="spellStart"/>
      <w:r w:rsidRPr="009A7FF3">
        <w:t>Вуден</w:t>
      </w:r>
      <w:proofErr w:type="spellEnd"/>
      <w:r w:rsidRPr="009A7FF3">
        <w:t xml:space="preserve"> Современный баскетбол / Джон Р. </w:t>
      </w:r>
      <w:proofErr w:type="spellStart"/>
      <w:r w:rsidRPr="009A7FF3">
        <w:t>Вуден</w:t>
      </w:r>
      <w:proofErr w:type="spellEnd"/>
      <w:r w:rsidRPr="009A7FF3">
        <w:t xml:space="preserve">. - М.: Физкультура и спорт, </w:t>
      </w:r>
      <w:r w:rsidRPr="00B91568">
        <w:rPr>
          <w:rStyle w:val="a3"/>
          <w:b w:val="0"/>
        </w:rPr>
        <w:t>2013</w:t>
      </w:r>
      <w:r w:rsidR="00B91568">
        <w:t>. - 256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Ивойлов</w:t>
      </w:r>
      <w:proofErr w:type="spellEnd"/>
      <w:r w:rsidRPr="009A7FF3">
        <w:t xml:space="preserve">, А. В. Волейбол / А.В. </w:t>
      </w:r>
      <w:proofErr w:type="spellStart"/>
      <w:r w:rsidRPr="009A7FF3">
        <w:t>Ивойлов</w:t>
      </w:r>
      <w:proofErr w:type="spellEnd"/>
      <w:r w:rsidRPr="009A7FF3">
        <w:t xml:space="preserve">, К.Б. Герман, Э.К. </w:t>
      </w:r>
      <w:proofErr w:type="spellStart"/>
      <w:r w:rsidRPr="009A7FF3">
        <w:t>Ахмеров</w:t>
      </w:r>
      <w:proofErr w:type="spellEnd"/>
      <w:r w:rsidRPr="009A7FF3">
        <w:t xml:space="preserve">. - М.: Высшая школа, </w:t>
      </w:r>
      <w:r w:rsidRPr="00B91568">
        <w:rPr>
          <w:rStyle w:val="a3"/>
          <w:b w:val="0"/>
        </w:rPr>
        <w:t>2016</w:t>
      </w:r>
      <w:r w:rsidRPr="009A7FF3">
        <w:t>. - 144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Клещев</w:t>
      </w:r>
      <w:proofErr w:type="spellEnd"/>
      <w:r w:rsidRPr="009A7FF3">
        <w:t xml:space="preserve">, Ю.Н. Волейбол. Подготовка команды к соревнованиям / Ю.Н. </w:t>
      </w:r>
      <w:proofErr w:type="spellStart"/>
      <w:r w:rsidRPr="009A7FF3">
        <w:t>Клещев</w:t>
      </w:r>
      <w:proofErr w:type="spellEnd"/>
      <w:r w:rsidRPr="009A7FF3">
        <w:t xml:space="preserve">. - М.: ТВТ Дивизион, </w:t>
      </w:r>
      <w:r w:rsidRPr="00B91568">
        <w:rPr>
          <w:rStyle w:val="a3"/>
          <w:b w:val="0"/>
        </w:rPr>
        <w:t>2018</w:t>
      </w:r>
      <w:r w:rsidRPr="009A7FF3">
        <w:t xml:space="preserve">. - </w:t>
      </w:r>
      <w:r w:rsidRPr="00B91568">
        <w:rPr>
          <w:rStyle w:val="a3"/>
          <w:b w:val="0"/>
        </w:rPr>
        <w:t>705</w:t>
      </w:r>
      <w:r w:rsidRPr="009A7FF3">
        <w:t xml:space="preserve">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Кунянский</w:t>
      </w:r>
      <w:proofErr w:type="spellEnd"/>
      <w:r w:rsidRPr="009A7FF3">
        <w:t xml:space="preserve">, В. А. Волейбол. Профессиональная подготовка судей / В.А. </w:t>
      </w:r>
      <w:proofErr w:type="spellStart"/>
      <w:r w:rsidRPr="009A7FF3">
        <w:t>Кунянский</w:t>
      </w:r>
      <w:proofErr w:type="spellEnd"/>
      <w:r w:rsidRPr="009A7FF3">
        <w:t xml:space="preserve">. - М.: Дивизион, </w:t>
      </w:r>
      <w:r w:rsidRPr="00B91568">
        <w:rPr>
          <w:rStyle w:val="a3"/>
          <w:b w:val="0"/>
        </w:rPr>
        <w:t>2015</w:t>
      </w:r>
      <w:r w:rsidR="00B91568">
        <w:t>. - 176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Кунянский</w:t>
      </w:r>
      <w:proofErr w:type="spellEnd"/>
      <w:r w:rsidRPr="009A7FF3">
        <w:t xml:space="preserve">, В. А. Волейбольный судья. Учебное пособие / В.А. </w:t>
      </w:r>
      <w:proofErr w:type="spellStart"/>
      <w:r w:rsidRPr="009A7FF3">
        <w:t>Кунянский</w:t>
      </w:r>
      <w:proofErr w:type="spellEnd"/>
      <w:r w:rsidRPr="009A7FF3">
        <w:t xml:space="preserve">, М.И. </w:t>
      </w:r>
      <w:proofErr w:type="spellStart"/>
      <w:r w:rsidRPr="009A7FF3">
        <w:t>Цукерман</w:t>
      </w:r>
      <w:proofErr w:type="spellEnd"/>
      <w:r w:rsidRPr="009A7FF3">
        <w:t xml:space="preserve">. - </w:t>
      </w:r>
      <w:r w:rsidR="00B91568">
        <w:t>М.: Дивизион, 2014. - 192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Кунянский</w:t>
      </w:r>
      <w:proofErr w:type="spellEnd"/>
      <w:r w:rsidRPr="009A7FF3">
        <w:t xml:space="preserve">, В.А. Волейбол. Практикум для судей / В.А. </w:t>
      </w:r>
      <w:proofErr w:type="spellStart"/>
      <w:r w:rsidRPr="009A7FF3">
        <w:t>Кунянский</w:t>
      </w:r>
      <w:proofErr w:type="spellEnd"/>
      <w:r w:rsidRPr="009A7FF3">
        <w:t xml:space="preserve">. - М.: ТВТ Дивизион, 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B91568">
        <w:rPr>
          <w:rStyle w:val="a3"/>
          <w:b w:val="0"/>
        </w:rPr>
        <w:t>2016</w:t>
      </w:r>
      <w:r w:rsidRPr="00B91568">
        <w:rPr>
          <w:b/>
        </w:rPr>
        <w:t xml:space="preserve">. - </w:t>
      </w:r>
      <w:r w:rsidRPr="00B91568">
        <w:rPr>
          <w:rStyle w:val="a3"/>
          <w:b w:val="0"/>
        </w:rPr>
        <w:t>637</w:t>
      </w:r>
      <w:r w:rsidR="00B91568">
        <w:t xml:space="preserve"> c.</w:t>
      </w:r>
      <w:r w:rsidR="00B91568">
        <w:br/>
      </w:r>
      <w:r w:rsidRPr="009A7FF3">
        <w:t xml:space="preserve"> Методика обучения игре в волейбол. - М.: Олимпия, Человек, </w:t>
      </w:r>
      <w:r w:rsidRPr="00B91568">
        <w:rPr>
          <w:rStyle w:val="a3"/>
          <w:b w:val="0"/>
        </w:rPr>
        <w:t>2012</w:t>
      </w:r>
      <w:r w:rsidRPr="00B91568">
        <w:rPr>
          <w:b/>
        </w:rPr>
        <w:t xml:space="preserve">. - </w:t>
      </w:r>
      <w:r w:rsidRPr="00B91568">
        <w:rPr>
          <w:rStyle w:val="a3"/>
          <w:b w:val="0"/>
        </w:rPr>
        <w:t>950</w:t>
      </w:r>
      <w:r w:rsidRPr="009A7FF3">
        <w:t xml:space="preserve"> c.</w:t>
      </w:r>
    </w:p>
    <w:p w:rsidR="00B91568" w:rsidRDefault="009A7FF3" w:rsidP="00B91568">
      <w:pPr>
        <w:pStyle w:val="a5"/>
        <w:numPr>
          <w:ilvl w:val="0"/>
          <w:numId w:val="1"/>
        </w:numPr>
      </w:pPr>
      <w:proofErr w:type="spellStart"/>
      <w:r w:rsidRPr="009A7FF3">
        <w:t>Роуз</w:t>
      </w:r>
      <w:proofErr w:type="spellEnd"/>
      <w:r w:rsidRPr="009A7FF3">
        <w:t>, Ли Баскетбол чемпионов. Основы</w:t>
      </w:r>
      <w:proofErr w:type="gramStart"/>
      <w:r w:rsidRPr="009A7FF3">
        <w:t xml:space="preserve"> / Л</w:t>
      </w:r>
      <w:proofErr w:type="gramEnd"/>
      <w:r w:rsidRPr="009A7FF3">
        <w:t xml:space="preserve">и </w:t>
      </w:r>
      <w:proofErr w:type="spellStart"/>
      <w:r w:rsidRPr="009A7FF3">
        <w:t>Роуз</w:t>
      </w:r>
      <w:proofErr w:type="spellEnd"/>
      <w:r w:rsidRPr="009A7FF3">
        <w:t>. -</w:t>
      </w:r>
      <w:r w:rsidR="00B91568">
        <w:t xml:space="preserve"> М.: Человек, 2014. - 272 c.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9A7FF3">
        <w:t>С.</w:t>
      </w:r>
      <w:r w:rsidR="00B91568">
        <w:t xml:space="preserve"> </w:t>
      </w:r>
      <w:proofErr w:type="spellStart"/>
      <w:r w:rsidRPr="009A7FF3">
        <w:t>Оинума</w:t>
      </w:r>
      <w:proofErr w:type="spellEnd"/>
      <w:r w:rsidRPr="009A7FF3">
        <w:t xml:space="preserve"> Уроки волейбола / С.</w:t>
      </w:r>
      <w:r w:rsidR="00B91568">
        <w:t xml:space="preserve"> </w:t>
      </w:r>
      <w:proofErr w:type="spellStart"/>
      <w:r w:rsidRPr="009A7FF3">
        <w:t>Оинума</w:t>
      </w:r>
      <w:proofErr w:type="spellEnd"/>
      <w:r w:rsidRPr="009A7FF3">
        <w:t xml:space="preserve">. - М.: Физкультура и спорт, </w:t>
      </w:r>
      <w:r w:rsidRPr="00B91568">
        <w:rPr>
          <w:rStyle w:val="a3"/>
          <w:b w:val="0"/>
        </w:rPr>
        <w:t>2015</w:t>
      </w:r>
      <w:r w:rsidRPr="00B91568">
        <w:rPr>
          <w:b/>
        </w:rPr>
        <w:t>.</w:t>
      </w:r>
      <w:r w:rsidR="00B91568">
        <w:t xml:space="preserve"> - 112 c.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9A7FF3">
        <w:t xml:space="preserve">Сборник Федеральный стандарт спортивной подготовки по виду спорта баскетбол / Сборник. - М.: Спорт, 2016. - </w:t>
      </w:r>
      <w:r w:rsidRPr="00B91568">
        <w:rPr>
          <w:rStyle w:val="a3"/>
          <w:b w:val="0"/>
        </w:rPr>
        <w:t>823</w:t>
      </w:r>
      <w:r w:rsidR="00B91568">
        <w:t xml:space="preserve"> c.</w:t>
      </w:r>
    </w:p>
    <w:p w:rsidR="00B91568" w:rsidRDefault="009A7FF3" w:rsidP="00B91568">
      <w:pPr>
        <w:pStyle w:val="a5"/>
        <w:numPr>
          <w:ilvl w:val="0"/>
          <w:numId w:val="1"/>
        </w:numPr>
      </w:pPr>
      <w:r w:rsidRPr="009A7FF3">
        <w:t xml:space="preserve">Сборник Федеральный стандарт спортивной подготовки по виду спорта волейбол / Сборник. - М.: Спорт, 2016. - </w:t>
      </w:r>
      <w:r w:rsidRPr="00B91568">
        <w:rPr>
          <w:rStyle w:val="a3"/>
          <w:b w:val="0"/>
        </w:rPr>
        <w:t>254</w:t>
      </w:r>
      <w:r w:rsidRPr="00B91568">
        <w:rPr>
          <w:b/>
        </w:rPr>
        <w:t xml:space="preserve"> </w:t>
      </w:r>
      <w:r w:rsidR="00B91568">
        <w:t>c.</w:t>
      </w:r>
    </w:p>
    <w:p w:rsidR="00B91568" w:rsidRDefault="009A7FF3" w:rsidP="00B91568">
      <w:pPr>
        <w:pStyle w:val="a5"/>
        <w:numPr>
          <w:ilvl w:val="0"/>
          <w:numId w:val="18"/>
        </w:numPr>
      </w:pPr>
      <w:r w:rsidRPr="009A7FF3">
        <w:t xml:space="preserve">Специальная подготовленность баскетбольных арбитров. Оценка и совершенствование / С.А. </w:t>
      </w:r>
      <w:proofErr w:type="spellStart"/>
      <w:r w:rsidRPr="009A7FF3">
        <w:t>Полиевский</w:t>
      </w:r>
      <w:proofErr w:type="spellEnd"/>
      <w:r w:rsidRPr="009A7FF3">
        <w:t xml:space="preserve"> и др. - М.: Физкультура и спорт, </w:t>
      </w:r>
      <w:r w:rsidRPr="00B91568">
        <w:rPr>
          <w:rStyle w:val="a3"/>
          <w:b w:val="0"/>
        </w:rPr>
        <w:t>2015</w:t>
      </w:r>
      <w:r w:rsidRPr="009A7FF3">
        <w:t>. - 176 c.</w:t>
      </w:r>
    </w:p>
    <w:p w:rsidR="00C04B4D" w:rsidRPr="009A7FF3" w:rsidRDefault="009A7FF3" w:rsidP="00B91568">
      <w:pPr>
        <w:pStyle w:val="a5"/>
        <w:numPr>
          <w:ilvl w:val="0"/>
          <w:numId w:val="18"/>
        </w:numPr>
      </w:pPr>
      <w:r w:rsidRPr="009A7FF3">
        <w:t xml:space="preserve">Чернов, С.В. Баскетбол. Подготовка судей. Учебное пособие / С.В. Чернов. - М.: Физическая культура, </w:t>
      </w:r>
      <w:r w:rsidRPr="00B91568">
        <w:rPr>
          <w:rStyle w:val="a3"/>
          <w:b w:val="0"/>
        </w:rPr>
        <w:t>2016</w:t>
      </w:r>
      <w:r w:rsidRPr="00B91568">
        <w:rPr>
          <w:b/>
        </w:rPr>
        <w:t xml:space="preserve">. - </w:t>
      </w:r>
      <w:r w:rsidRPr="00B91568">
        <w:rPr>
          <w:rStyle w:val="a3"/>
          <w:b w:val="0"/>
        </w:rPr>
        <w:t>919</w:t>
      </w:r>
      <w:r w:rsidRPr="009A7FF3">
        <w:t xml:space="preserve"> c.</w:t>
      </w:r>
    </w:p>
    <w:sectPr w:rsidR="00C04B4D" w:rsidRPr="009A7FF3" w:rsidSect="0098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079"/>
    <w:multiLevelType w:val="multilevel"/>
    <w:tmpl w:val="D67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14FAD"/>
    <w:multiLevelType w:val="hybridMultilevel"/>
    <w:tmpl w:val="E4A8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17A5"/>
    <w:multiLevelType w:val="multilevel"/>
    <w:tmpl w:val="A43642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55A22"/>
    <w:multiLevelType w:val="multilevel"/>
    <w:tmpl w:val="2F0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D3196"/>
    <w:multiLevelType w:val="hybridMultilevel"/>
    <w:tmpl w:val="0F36DB1E"/>
    <w:lvl w:ilvl="0" w:tplc="36EC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C103D"/>
    <w:multiLevelType w:val="multilevel"/>
    <w:tmpl w:val="5F9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64019"/>
    <w:multiLevelType w:val="hybridMultilevel"/>
    <w:tmpl w:val="96C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D7982"/>
    <w:multiLevelType w:val="multilevel"/>
    <w:tmpl w:val="832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F3984"/>
    <w:multiLevelType w:val="hybridMultilevel"/>
    <w:tmpl w:val="CFD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441A4"/>
    <w:multiLevelType w:val="hybridMultilevel"/>
    <w:tmpl w:val="DF02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F4AE5"/>
    <w:multiLevelType w:val="hybridMultilevel"/>
    <w:tmpl w:val="EAEC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0EA4"/>
    <w:multiLevelType w:val="multilevel"/>
    <w:tmpl w:val="B8F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F493D"/>
    <w:multiLevelType w:val="multilevel"/>
    <w:tmpl w:val="D15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F5624"/>
    <w:multiLevelType w:val="hybridMultilevel"/>
    <w:tmpl w:val="DF42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3B0E"/>
    <w:multiLevelType w:val="hybridMultilevel"/>
    <w:tmpl w:val="E06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35C41"/>
    <w:multiLevelType w:val="multilevel"/>
    <w:tmpl w:val="D6C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B0273"/>
    <w:multiLevelType w:val="multilevel"/>
    <w:tmpl w:val="6C9C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C53D1"/>
    <w:multiLevelType w:val="hybridMultilevel"/>
    <w:tmpl w:val="766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15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16"/>
    <w:rsid w:val="00022C16"/>
    <w:rsid w:val="000F3251"/>
    <w:rsid w:val="001B098A"/>
    <w:rsid w:val="002D1C7A"/>
    <w:rsid w:val="003649A6"/>
    <w:rsid w:val="003E337D"/>
    <w:rsid w:val="00473A37"/>
    <w:rsid w:val="006278DB"/>
    <w:rsid w:val="00633493"/>
    <w:rsid w:val="006C38A6"/>
    <w:rsid w:val="006E6C54"/>
    <w:rsid w:val="00707B1D"/>
    <w:rsid w:val="007C1D49"/>
    <w:rsid w:val="007E2377"/>
    <w:rsid w:val="0098170F"/>
    <w:rsid w:val="00987E28"/>
    <w:rsid w:val="009A7FF3"/>
    <w:rsid w:val="009D2658"/>
    <w:rsid w:val="00A51595"/>
    <w:rsid w:val="00AA6765"/>
    <w:rsid w:val="00B03D02"/>
    <w:rsid w:val="00B04FBB"/>
    <w:rsid w:val="00B43C94"/>
    <w:rsid w:val="00B75D30"/>
    <w:rsid w:val="00B91568"/>
    <w:rsid w:val="00BD0B0B"/>
    <w:rsid w:val="00BD3396"/>
    <w:rsid w:val="00C04B4D"/>
    <w:rsid w:val="00C760CF"/>
    <w:rsid w:val="00C8338C"/>
    <w:rsid w:val="00DA69EA"/>
    <w:rsid w:val="00E12C3E"/>
    <w:rsid w:val="00E62877"/>
    <w:rsid w:val="00EB266F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22C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2C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nt7">
    <w:name w:val="font_7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1compat">
    <w:name w:val="css1compat"/>
    <w:basedOn w:val="a0"/>
    <w:rsid w:val="00022C16"/>
  </w:style>
  <w:style w:type="paragraph" w:customStyle="1" w:styleId="font8">
    <w:name w:val="font_8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C16"/>
    <w:rPr>
      <w:b/>
      <w:bCs/>
    </w:rPr>
  </w:style>
  <w:style w:type="character" w:customStyle="1" w:styleId="color13">
    <w:name w:val="color_13"/>
    <w:basedOn w:val="a0"/>
    <w:rsid w:val="00022C16"/>
  </w:style>
  <w:style w:type="paragraph" w:styleId="a4">
    <w:name w:val="Normal (Web)"/>
    <w:basedOn w:val="a"/>
    <w:uiPriority w:val="99"/>
    <w:unhideWhenUsed/>
    <w:rsid w:val="0070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B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9">
    <w:name w:val="Сетка таблицы9"/>
    <w:basedOn w:val="a1"/>
    <w:next w:val="a6"/>
    <w:uiPriority w:val="59"/>
    <w:rsid w:val="00EB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A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F3251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3251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325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customStyle="1" w:styleId="40">
    <w:name w:val="Основной текст (4)"/>
    <w:basedOn w:val="a"/>
    <w:link w:val="4"/>
    <w:rsid w:val="000F3251"/>
    <w:pPr>
      <w:widowControl w:val="0"/>
      <w:shd w:val="clear" w:color="auto" w:fill="FFFFFF"/>
      <w:spacing w:after="0" w:line="264" w:lineRule="exact"/>
    </w:pPr>
    <w:rPr>
      <w:rFonts w:eastAsia="Times New Roman"/>
      <w:b/>
      <w:bCs/>
    </w:rPr>
  </w:style>
  <w:style w:type="paragraph" w:customStyle="1" w:styleId="1">
    <w:name w:val="Обычный1"/>
    <w:rsid w:val="00C8338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70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FBB"/>
  </w:style>
  <w:style w:type="character" w:customStyle="1" w:styleId="c1">
    <w:name w:val="c1"/>
    <w:basedOn w:val="a0"/>
    <w:rsid w:val="00B04FBB"/>
  </w:style>
  <w:style w:type="character" w:customStyle="1" w:styleId="c6">
    <w:name w:val="c6"/>
    <w:basedOn w:val="a0"/>
    <w:rsid w:val="00B04FBB"/>
  </w:style>
  <w:style w:type="character" w:styleId="a9">
    <w:name w:val="Hyperlink"/>
    <w:basedOn w:val="a0"/>
    <w:uiPriority w:val="99"/>
    <w:semiHidden/>
    <w:unhideWhenUsed/>
    <w:rsid w:val="00B04FBB"/>
    <w:rPr>
      <w:color w:val="0000FF"/>
      <w:u w:val="single"/>
    </w:rPr>
  </w:style>
  <w:style w:type="character" w:customStyle="1" w:styleId="c10">
    <w:name w:val="c10"/>
    <w:basedOn w:val="a0"/>
    <w:rsid w:val="00B04FBB"/>
  </w:style>
  <w:style w:type="paragraph" w:customStyle="1" w:styleId="c9">
    <w:name w:val="c9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4FBB"/>
  </w:style>
  <w:style w:type="character" w:customStyle="1" w:styleId="c17">
    <w:name w:val="c17"/>
    <w:basedOn w:val="a0"/>
    <w:rsid w:val="00B04FBB"/>
  </w:style>
  <w:style w:type="character" w:customStyle="1" w:styleId="c5">
    <w:name w:val="c5"/>
    <w:basedOn w:val="a0"/>
    <w:rsid w:val="00B04FBB"/>
  </w:style>
  <w:style w:type="character" w:customStyle="1" w:styleId="c14">
    <w:name w:val="c14"/>
    <w:basedOn w:val="a0"/>
    <w:rsid w:val="00B04FBB"/>
  </w:style>
  <w:style w:type="character" w:customStyle="1" w:styleId="c7">
    <w:name w:val="c7"/>
    <w:basedOn w:val="a0"/>
    <w:rsid w:val="00B04FBB"/>
  </w:style>
  <w:style w:type="character" w:customStyle="1" w:styleId="c16">
    <w:name w:val="c16"/>
    <w:basedOn w:val="a0"/>
    <w:rsid w:val="00B0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22C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2C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nt7">
    <w:name w:val="font_7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1compat">
    <w:name w:val="css1compat"/>
    <w:basedOn w:val="a0"/>
    <w:rsid w:val="00022C16"/>
  </w:style>
  <w:style w:type="paragraph" w:customStyle="1" w:styleId="font8">
    <w:name w:val="font_8"/>
    <w:basedOn w:val="a"/>
    <w:rsid w:val="0002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2C16"/>
    <w:rPr>
      <w:b/>
      <w:bCs/>
    </w:rPr>
  </w:style>
  <w:style w:type="character" w:customStyle="1" w:styleId="color13">
    <w:name w:val="color_13"/>
    <w:basedOn w:val="a0"/>
    <w:rsid w:val="00022C16"/>
  </w:style>
  <w:style w:type="paragraph" w:styleId="a4">
    <w:name w:val="Normal (Web)"/>
    <w:basedOn w:val="a"/>
    <w:uiPriority w:val="99"/>
    <w:unhideWhenUsed/>
    <w:rsid w:val="0070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7B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customStyle="1" w:styleId="9">
    <w:name w:val="Сетка таблицы9"/>
    <w:basedOn w:val="a1"/>
    <w:next w:val="a6"/>
    <w:uiPriority w:val="59"/>
    <w:rsid w:val="00EB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A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F3251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3251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325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customStyle="1" w:styleId="40">
    <w:name w:val="Основной текст (4)"/>
    <w:basedOn w:val="a"/>
    <w:link w:val="4"/>
    <w:rsid w:val="000F3251"/>
    <w:pPr>
      <w:widowControl w:val="0"/>
      <w:shd w:val="clear" w:color="auto" w:fill="FFFFFF"/>
      <w:spacing w:after="0" w:line="264" w:lineRule="exact"/>
    </w:pPr>
    <w:rPr>
      <w:rFonts w:eastAsia="Times New Roman"/>
      <w:b/>
      <w:bCs/>
    </w:rPr>
  </w:style>
  <w:style w:type="paragraph" w:customStyle="1" w:styleId="1">
    <w:name w:val="Обычный1"/>
    <w:rsid w:val="00C8338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70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FBB"/>
  </w:style>
  <w:style w:type="character" w:customStyle="1" w:styleId="c1">
    <w:name w:val="c1"/>
    <w:basedOn w:val="a0"/>
    <w:rsid w:val="00B04FBB"/>
  </w:style>
  <w:style w:type="character" w:customStyle="1" w:styleId="c6">
    <w:name w:val="c6"/>
    <w:basedOn w:val="a0"/>
    <w:rsid w:val="00B04FBB"/>
  </w:style>
  <w:style w:type="character" w:styleId="a9">
    <w:name w:val="Hyperlink"/>
    <w:basedOn w:val="a0"/>
    <w:uiPriority w:val="99"/>
    <w:semiHidden/>
    <w:unhideWhenUsed/>
    <w:rsid w:val="00B04FBB"/>
    <w:rPr>
      <w:color w:val="0000FF"/>
      <w:u w:val="single"/>
    </w:rPr>
  </w:style>
  <w:style w:type="character" w:customStyle="1" w:styleId="c10">
    <w:name w:val="c10"/>
    <w:basedOn w:val="a0"/>
    <w:rsid w:val="00B04FBB"/>
  </w:style>
  <w:style w:type="paragraph" w:customStyle="1" w:styleId="c9">
    <w:name w:val="c9"/>
    <w:basedOn w:val="a"/>
    <w:rsid w:val="00B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4FBB"/>
  </w:style>
  <w:style w:type="character" w:customStyle="1" w:styleId="c17">
    <w:name w:val="c17"/>
    <w:basedOn w:val="a0"/>
    <w:rsid w:val="00B04FBB"/>
  </w:style>
  <w:style w:type="character" w:customStyle="1" w:styleId="c5">
    <w:name w:val="c5"/>
    <w:basedOn w:val="a0"/>
    <w:rsid w:val="00B04FBB"/>
  </w:style>
  <w:style w:type="character" w:customStyle="1" w:styleId="c14">
    <w:name w:val="c14"/>
    <w:basedOn w:val="a0"/>
    <w:rsid w:val="00B04FBB"/>
  </w:style>
  <w:style w:type="character" w:customStyle="1" w:styleId="c7">
    <w:name w:val="c7"/>
    <w:basedOn w:val="a0"/>
    <w:rsid w:val="00B04FBB"/>
  </w:style>
  <w:style w:type="character" w:customStyle="1" w:styleId="c16">
    <w:name w:val="c16"/>
    <w:basedOn w:val="a0"/>
    <w:rsid w:val="00B0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10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9</cp:revision>
  <cp:lastPrinted>2020-10-29T11:55:00Z</cp:lastPrinted>
  <dcterms:created xsi:type="dcterms:W3CDTF">2020-10-29T06:30:00Z</dcterms:created>
  <dcterms:modified xsi:type="dcterms:W3CDTF">2021-05-24T08:43:00Z</dcterms:modified>
</cp:coreProperties>
</file>